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1250" w14:textId="44749122" w:rsidR="00ED5852" w:rsidRPr="0067171A" w:rsidRDefault="00ED5852">
      <w:pPr>
        <w:rPr>
          <w:rFonts w:ascii="Arial" w:hAnsi="Arial" w:cs="Arial"/>
          <w:sz w:val="16"/>
          <w:szCs w:val="16"/>
        </w:rPr>
      </w:pPr>
    </w:p>
    <w:p w14:paraId="46F09D64" w14:textId="0CEEEBD9" w:rsidR="00ED5852" w:rsidRDefault="00ED5852">
      <w:pPr>
        <w:rPr>
          <w:rFonts w:ascii="Arial" w:hAnsi="Arial" w:cs="Arial"/>
          <w:sz w:val="16"/>
          <w:szCs w:val="16"/>
        </w:rPr>
      </w:pPr>
      <w:r w:rsidRPr="005C0F52">
        <w:rPr>
          <w:rFonts w:ascii="Arial" w:hAnsi="Arial" w:cs="Arial"/>
          <w:b/>
          <w:sz w:val="16"/>
          <w:szCs w:val="16"/>
        </w:rPr>
        <w:t>Instructions</w:t>
      </w:r>
      <w:r w:rsidRPr="00A04F30">
        <w:rPr>
          <w:rFonts w:ascii="Arial" w:hAnsi="Arial" w:cs="Arial"/>
          <w:sz w:val="16"/>
          <w:szCs w:val="16"/>
        </w:rPr>
        <w:t xml:space="preserve">:  This list was derived from the DBT manual, DBT adherence principles, and clinical experience.  A reminder - DBT is a principle-driven and pragmatic method of CBT treatment.  As such, there is a dialectical balance where a checklist can help organize your thoughts, </w:t>
      </w:r>
      <w:r w:rsidR="00A04F30">
        <w:rPr>
          <w:rFonts w:ascii="Arial" w:hAnsi="Arial" w:cs="Arial"/>
          <w:sz w:val="16"/>
          <w:szCs w:val="16"/>
        </w:rPr>
        <w:t xml:space="preserve">remind you of strategies, the substance of ‘what is’ DBT, </w:t>
      </w:r>
      <w:r w:rsidR="00A04F30" w:rsidRPr="00A04F30">
        <w:rPr>
          <w:rFonts w:ascii="Arial" w:hAnsi="Arial" w:cs="Arial"/>
          <w:sz w:val="16"/>
          <w:szCs w:val="16"/>
        </w:rPr>
        <w:t>and</w:t>
      </w:r>
      <w:r w:rsidRPr="00A04F30">
        <w:rPr>
          <w:rFonts w:ascii="Arial" w:hAnsi="Arial" w:cs="Arial"/>
          <w:sz w:val="16"/>
          <w:szCs w:val="16"/>
        </w:rPr>
        <w:t xml:space="preserve"> serve as </w:t>
      </w:r>
      <w:r w:rsidR="00A04F30">
        <w:rPr>
          <w:rFonts w:ascii="Arial" w:hAnsi="Arial" w:cs="Arial"/>
          <w:sz w:val="16"/>
          <w:szCs w:val="16"/>
        </w:rPr>
        <w:t xml:space="preserve">a </w:t>
      </w:r>
      <w:r w:rsidRPr="00A04F30">
        <w:rPr>
          <w:rFonts w:ascii="Arial" w:hAnsi="Arial" w:cs="Arial"/>
          <w:sz w:val="16"/>
          <w:szCs w:val="16"/>
        </w:rPr>
        <w:t>reminder for tasks to be completed</w:t>
      </w:r>
      <w:r w:rsidR="00A04F30" w:rsidRPr="00A04F30">
        <w:rPr>
          <w:rFonts w:ascii="Arial" w:hAnsi="Arial" w:cs="Arial"/>
          <w:sz w:val="16"/>
          <w:szCs w:val="16"/>
        </w:rPr>
        <w:t>.  At the same time</w:t>
      </w:r>
      <w:r w:rsidR="006A32A1">
        <w:rPr>
          <w:rFonts w:ascii="Arial" w:hAnsi="Arial" w:cs="Arial"/>
          <w:sz w:val="16"/>
          <w:szCs w:val="16"/>
        </w:rPr>
        <w:t xml:space="preserve">, </w:t>
      </w:r>
      <w:r w:rsidR="00A04F30" w:rsidRPr="00A04F30">
        <w:rPr>
          <w:rFonts w:ascii="Arial" w:hAnsi="Arial" w:cs="Arial"/>
          <w:sz w:val="16"/>
          <w:szCs w:val="16"/>
        </w:rPr>
        <w:t>because DBT is a</w:t>
      </w:r>
      <w:r w:rsidRPr="00A04F30">
        <w:rPr>
          <w:rFonts w:ascii="Arial" w:hAnsi="Arial" w:cs="Arial"/>
          <w:sz w:val="16"/>
          <w:szCs w:val="16"/>
        </w:rPr>
        <w:t xml:space="preserve"> principle-based treatment</w:t>
      </w:r>
      <w:r w:rsidR="00A04F30" w:rsidRPr="00A04F30">
        <w:rPr>
          <w:rFonts w:ascii="Arial" w:hAnsi="Arial" w:cs="Arial"/>
          <w:sz w:val="16"/>
          <w:szCs w:val="16"/>
        </w:rPr>
        <w:t xml:space="preserve"> – DBT </w:t>
      </w:r>
      <w:r w:rsidRPr="00A04F30">
        <w:rPr>
          <w:rFonts w:ascii="Arial" w:hAnsi="Arial" w:cs="Arial"/>
          <w:sz w:val="16"/>
          <w:szCs w:val="16"/>
        </w:rPr>
        <w:t>is NOT a checklist</w:t>
      </w:r>
      <w:r w:rsidR="002707F0">
        <w:rPr>
          <w:rFonts w:ascii="Arial" w:hAnsi="Arial" w:cs="Arial"/>
          <w:sz w:val="16"/>
          <w:szCs w:val="16"/>
        </w:rPr>
        <w:t xml:space="preserve">! </w:t>
      </w:r>
      <w:r w:rsidR="00A04F30" w:rsidRPr="00A04F30">
        <w:rPr>
          <w:rFonts w:ascii="Arial" w:hAnsi="Arial" w:cs="Arial"/>
          <w:sz w:val="16"/>
          <w:szCs w:val="16"/>
        </w:rPr>
        <w:t xml:space="preserve"> </w:t>
      </w:r>
      <w:r w:rsidR="002707F0">
        <w:rPr>
          <w:rFonts w:ascii="Arial" w:hAnsi="Arial" w:cs="Arial"/>
          <w:sz w:val="16"/>
          <w:szCs w:val="16"/>
        </w:rPr>
        <w:t>A</w:t>
      </w:r>
      <w:r w:rsidR="00A04F30" w:rsidRPr="00A04F30">
        <w:rPr>
          <w:rFonts w:ascii="Arial" w:hAnsi="Arial" w:cs="Arial"/>
          <w:sz w:val="16"/>
          <w:szCs w:val="16"/>
        </w:rPr>
        <w:t>t times</w:t>
      </w:r>
      <w:r w:rsidR="002707F0">
        <w:rPr>
          <w:rFonts w:ascii="Arial" w:hAnsi="Arial" w:cs="Arial"/>
          <w:sz w:val="16"/>
          <w:szCs w:val="16"/>
        </w:rPr>
        <w:t>,</w:t>
      </w:r>
      <w:r w:rsidR="00A04F30" w:rsidRPr="00A04F30">
        <w:rPr>
          <w:rFonts w:ascii="Arial" w:hAnsi="Arial" w:cs="Arial"/>
          <w:sz w:val="16"/>
          <w:szCs w:val="16"/>
        </w:rPr>
        <w:t xml:space="preserve"> adhering to a checklist without consideration of DBT principles will </w:t>
      </w:r>
      <w:r w:rsidR="002707F0">
        <w:rPr>
          <w:rFonts w:ascii="Arial" w:hAnsi="Arial" w:cs="Arial"/>
          <w:sz w:val="16"/>
          <w:szCs w:val="16"/>
        </w:rPr>
        <w:t>reduce effectiveness</w:t>
      </w:r>
      <w:r w:rsidR="00A04F30" w:rsidRPr="00A04F30">
        <w:rPr>
          <w:rFonts w:ascii="Arial" w:hAnsi="Arial" w:cs="Arial"/>
          <w:sz w:val="16"/>
          <w:szCs w:val="16"/>
        </w:rPr>
        <w:t xml:space="preserve">.  </w:t>
      </w:r>
      <w:r w:rsidR="002707F0">
        <w:rPr>
          <w:rFonts w:ascii="Arial" w:hAnsi="Arial" w:cs="Arial"/>
          <w:sz w:val="16"/>
          <w:szCs w:val="16"/>
        </w:rPr>
        <w:t>Therefore, strive for a synthesis of ensuring accurate coverage of needed pre-treatment tasks AND</w:t>
      </w:r>
      <w:r w:rsidR="004E5F63">
        <w:rPr>
          <w:rFonts w:ascii="Arial" w:hAnsi="Arial" w:cs="Arial"/>
          <w:sz w:val="16"/>
          <w:szCs w:val="16"/>
        </w:rPr>
        <w:t xml:space="preserve"> balancing</w:t>
      </w:r>
      <w:r w:rsidR="002707F0">
        <w:rPr>
          <w:rFonts w:ascii="Arial" w:hAnsi="Arial" w:cs="Arial"/>
          <w:sz w:val="16"/>
          <w:szCs w:val="16"/>
        </w:rPr>
        <w:t xml:space="preserve"> the uniqueness of the individual presenting in front of you.  In this synthesis, there will be times when tasks are done out of order (with principled logic for doing so), some tasks quicker, and some content more thorough.</w:t>
      </w:r>
      <w:r w:rsidR="004E5F63">
        <w:rPr>
          <w:rFonts w:ascii="Arial" w:hAnsi="Arial" w:cs="Arial"/>
          <w:sz w:val="16"/>
          <w:szCs w:val="16"/>
        </w:rPr>
        <w:t xml:space="preserve"> Many well-experienced and expert DBT therapists may use fairly different </w:t>
      </w:r>
      <w:r w:rsidR="0067171A">
        <w:rPr>
          <w:rFonts w:ascii="Arial" w:hAnsi="Arial" w:cs="Arial"/>
          <w:sz w:val="16"/>
          <w:szCs w:val="16"/>
        </w:rPr>
        <w:t>pre-treatment</w:t>
      </w:r>
      <w:r w:rsidR="004E5F63">
        <w:rPr>
          <w:rFonts w:ascii="Arial" w:hAnsi="Arial" w:cs="Arial"/>
          <w:sz w:val="16"/>
          <w:szCs w:val="16"/>
        </w:rPr>
        <w:t>, formats, and manner to obtain the same end result.</w:t>
      </w:r>
    </w:p>
    <w:p w14:paraId="3389ABF7" w14:textId="623D7184" w:rsidR="002707F0" w:rsidRDefault="002707F0">
      <w:pPr>
        <w:rPr>
          <w:rFonts w:ascii="Arial" w:hAnsi="Arial" w:cs="Arial"/>
          <w:sz w:val="16"/>
          <w:szCs w:val="16"/>
        </w:rPr>
      </w:pPr>
    </w:p>
    <w:p w14:paraId="3C785029" w14:textId="77777777" w:rsidR="002707F0" w:rsidRDefault="002707F0" w:rsidP="002707F0">
      <w:pPr>
        <w:rPr>
          <w:rFonts w:ascii="Arial" w:hAnsi="Arial" w:cs="Arial"/>
          <w:sz w:val="16"/>
          <w:szCs w:val="16"/>
        </w:rPr>
      </w:pPr>
      <w:r>
        <w:rPr>
          <w:rFonts w:ascii="Arial" w:hAnsi="Arial" w:cs="Arial"/>
          <w:sz w:val="16"/>
          <w:szCs w:val="16"/>
        </w:rPr>
        <w:t>Although orientation has a lot of direct didactic teaching a solid effort should be made to have sessions experiential – dragging out examples and involving the client in the process.  Linking concepts to their own unique life circumstances.</w:t>
      </w:r>
    </w:p>
    <w:p w14:paraId="644E9EDA" w14:textId="77777777" w:rsidR="002707F0" w:rsidRDefault="002707F0" w:rsidP="002707F0">
      <w:pPr>
        <w:rPr>
          <w:rFonts w:ascii="Arial" w:hAnsi="Arial" w:cs="Arial"/>
          <w:sz w:val="16"/>
          <w:szCs w:val="16"/>
        </w:rPr>
      </w:pPr>
    </w:p>
    <w:p w14:paraId="755116FE" w14:textId="329CB039" w:rsidR="002707F0" w:rsidRPr="002707F0" w:rsidRDefault="002707F0" w:rsidP="002707F0">
      <w:pPr>
        <w:rPr>
          <w:rFonts w:ascii="Arial" w:hAnsi="Arial" w:cs="Arial"/>
          <w:sz w:val="16"/>
          <w:szCs w:val="16"/>
        </w:rPr>
      </w:pPr>
      <w:r w:rsidRPr="002707F0">
        <w:rPr>
          <w:rFonts w:ascii="Arial" w:hAnsi="Arial" w:cs="Arial"/>
          <w:sz w:val="16"/>
          <w:szCs w:val="16"/>
        </w:rPr>
        <w:t>Some suggestions on how to use this</w:t>
      </w:r>
      <w:r>
        <w:rPr>
          <w:rFonts w:ascii="Arial" w:hAnsi="Arial" w:cs="Arial"/>
          <w:sz w:val="16"/>
          <w:szCs w:val="16"/>
        </w:rPr>
        <w:t xml:space="preserve"> tool</w:t>
      </w:r>
      <w:r w:rsidRPr="002707F0">
        <w:rPr>
          <w:rFonts w:ascii="Arial" w:hAnsi="Arial" w:cs="Arial"/>
          <w:sz w:val="16"/>
          <w:szCs w:val="16"/>
        </w:rPr>
        <w:t>:</w:t>
      </w:r>
      <w:r>
        <w:rPr>
          <w:rFonts w:ascii="Arial" w:hAnsi="Arial" w:cs="Arial"/>
          <w:sz w:val="16"/>
          <w:szCs w:val="16"/>
        </w:rPr>
        <w:br/>
      </w:r>
    </w:p>
    <w:p w14:paraId="008DF931" w14:textId="77777777" w:rsidR="002707F0" w:rsidRPr="002707F0" w:rsidRDefault="002707F0" w:rsidP="002707F0">
      <w:pPr>
        <w:pStyle w:val="ListParagraph"/>
        <w:numPr>
          <w:ilvl w:val="0"/>
          <w:numId w:val="8"/>
        </w:numPr>
        <w:rPr>
          <w:rFonts w:ascii="Arial" w:hAnsi="Arial" w:cs="Arial"/>
          <w:sz w:val="16"/>
          <w:szCs w:val="16"/>
        </w:rPr>
      </w:pPr>
      <w:r w:rsidRPr="002707F0">
        <w:rPr>
          <w:rFonts w:ascii="Arial" w:hAnsi="Arial" w:cs="Arial"/>
          <w:sz w:val="16"/>
          <w:szCs w:val="16"/>
        </w:rPr>
        <w:t>Read over the Orientation Tasks prior to your session and map out the session</w:t>
      </w:r>
    </w:p>
    <w:p w14:paraId="481C4B9F" w14:textId="12739039" w:rsidR="002707F0" w:rsidRDefault="002707F0" w:rsidP="002707F0">
      <w:pPr>
        <w:pStyle w:val="ListParagraph"/>
        <w:numPr>
          <w:ilvl w:val="0"/>
          <w:numId w:val="8"/>
        </w:numPr>
        <w:rPr>
          <w:rFonts w:ascii="Arial" w:hAnsi="Arial" w:cs="Arial"/>
          <w:sz w:val="16"/>
          <w:szCs w:val="16"/>
        </w:rPr>
      </w:pPr>
      <w:r>
        <w:rPr>
          <w:rFonts w:ascii="Arial" w:hAnsi="Arial" w:cs="Arial"/>
          <w:sz w:val="16"/>
          <w:szCs w:val="16"/>
        </w:rPr>
        <w:t xml:space="preserve">Use the list as a reminder prompt in your lap AND don’t get caught reading it </w:t>
      </w:r>
      <w:r w:rsidRPr="0067171A">
        <w:rPr>
          <w:rFonts w:ascii="Arial" w:hAnsi="Arial" w:cs="Arial"/>
          <w:b/>
          <w:sz w:val="16"/>
          <w:szCs w:val="16"/>
        </w:rPr>
        <w:t>verbatim</w:t>
      </w:r>
    </w:p>
    <w:p w14:paraId="43DD289C" w14:textId="7EB8FA7F" w:rsidR="002707F0" w:rsidRDefault="002707F0" w:rsidP="002707F0">
      <w:pPr>
        <w:pStyle w:val="ListParagraph"/>
        <w:numPr>
          <w:ilvl w:val="0"/>
          <w:numId w:val="8"/>
        </w:numPr>
        <w:rPr>
          <w:rFonts w:ascii="Arial" w:hAnsi="Arial" w:cs="Arial"/>
          <w:sz w:val="16"/>
          <w:szCs w:val="16"/>
        </w:rPr>
      </w:pPr>
      <w:r>
        <w:rPr>
          <w:rFonts w:ascii="Arial" w:hAnsi="Arial" w:cs="Arial"/>
          <w:sz w:val="16"/>
          <w:szCs w:val="16"/>
        </w:rPr>
        <w:t>After a series of tasks with the client – take a peak and see what you have to cover and what was completed</w:t>
      </w:r>
    </w:p>
    <w:p w14:paraId="30B0AEF2" w14:textId="5A34BF7B" w:rsidR="00ED5852" w:rsidRDefault="002707F0" w:rsidP="006A32A1">
      <w:pPr>
        <w:pStyle w:val="ListParagraph"/>
        <w:numPr>
          <w:ilvl w:val="0"/>
          <w:numId w:val="8"/>
        </w:numPr>
        <w:rPr>
          <w:rFonts w:ascii="Arial" w:hAnsi="Arial" w:cs="Arial"/>
          <w:sz w:val="16"/>
          <w:szCs w:val="16"/>
        </w:rPr>
      </w:pPr>
      <w:r>
        <w:rPr>
          <w:rFonts w:ascii="Arial" w:hAnsi="Arial" w:cs="Arial"/>
          <w:sz w:val="16"/>
          <w:szCs w:val="16"/>
        </w:rPr>
        <w:t>Check what you have completed after the session as a reminder of what is still outstanding for future sessions</w:t>
      </w:r>
    </w:p>
    <w:p w14:paraId="34A2B8C0" w14:textId="77777777" w:rsidR="006A32A1" w:rsidRPr="006A32A1" w:rsidRDefault="006A32A1" w:rsidP="006A32A1">
      <w:pPr>
        <w:pStyle w:val="ListParagraph"/>
        <w:rPr>
          <w:rFonts w:ascii="Arial" w:hAnsi="Arial" w:cs="Arial"/>
          <w:sz w:val="16"/>
          <w:szCs w:val="16"/>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432B0D" w:rsidRPr="00432B0D" w14:paraId="2E4DE285" w14:textId="77777777" w:rsidTr="00ED5852">
        <w:tc>
          <w:tcPr>
            <w:tcW w:w="10898" w:type="dxa"/>
          </w:tcPr>
          <w:p w14:paraId="6E1B7469" w14:textId="77777777" w:rsidR="00432B0D" w:rsidRPr="00432B0D" w:rsidRDefault="00432B0D" w:rsidP="00432B0D">
            <w:pPr>
              <w:jc w:val="center"/>
              <w:rPr>
                <w:rFonts w:ascii="Arial" w:eastAsia="MS Mincho" w:hAnsi="Arial" w:cs="Arial"/>
                <w:b/>
                <w:lang w:val="en-US"/>
              </w:rPr>
            </w:pPr>
            <w:r w:rsidRPr="00432B0D">
              <w:rPr>
                <w:rFonts w:ascii="Arial" w:eastAsia="MS Mincho" w:hAnsi="Arial" w:cs="Arial"/>
                <w:b/>
                <w:lang w:val="en-US"/>
              </w:rPr>
              <w:t>DBT Four (4) Session Orientation Tasks</w:t>
            </w:r>
          </w:p>
        </w:tc>
      </w:tr>
      <w:tr w:rsidR="00432B0D" w:rsidRPr="00432B0D" w14:paraId="4CFC6695" w14:textId="77777777" w:rsidTr="00ED5852">
        <w:tc>
          <w:tcPr>
            <w:tcW w:w="10898" w:type="dxa"/>
          </w:tcPr>
          <w:p w14:paraId="7CF7E440" w14:textId="77777777" w:rsidR="00432B0D" w:rsidRPr="00432B0D" w:rsidRDefault="00432B0D" w:rsidP="00432B0D">
            <w:pPr>
              <w:rPr>
                <w:rFonts w:ascii="Arial" w:eastAsia="MS Mincho" w:hAnsi="Arial" w:cs="Arial"/>
                <w:b/>
                <w:lang w:val="en-US"/>
              </w:rPr>
            </w:pPr>
            <w:r w:rsidRPr="00432B0D">
              <w:rPr>
                <w:rFonts w:ascii="Arial" w:eastAsia="MS Mincho" w:hAnsi="Arial" w:cs="Arial"/>
                <w:b/>
                <w:lang w:val="en-US"/>
              </w:rPr>
              <w:t>Diagnostic Assessment/Problem Assessment</w:t>
            </w:r>
          </w:p>
        </w:tc>
      </w:tr>
      <w:tr w:rsidR="00432B0D" w:rsidRPr="00432B0D" w14:paraId="2A175137" w14:textId="77777777" w:rsidTr="00ED5852">
        <w:tc>
          <w:tcPr>
            <w:tcW w:w="10898" w:type="dxa"/>
          </w:tcPr>
          <w:p w14:paraId="09F83B5F"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Complete a diagnostic assessment including BPD or Emotion Dysregulation</w:t>
            </w:r>
          </w:p>
          <w:p w14:paraId="130A6BCE"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Review 5 areas of dysregulation for assessment (behavioral, emotion, cognitive, interpersonal, self)</w:t>
            </w:r>
          </w:p>
          <w:p w14:paraId="11D66B78"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Conceptualize Problems from 5 areas of Dysregulation</w:t>
            </w:r>
          </w:p>
          <w:p w14:paraId="69E5A5D2"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Consider appropriateness for DBT</w:t>
            </w:r>
          </w:p>
        </w:tc>
      </w:tr>
    </w:tbl>
    <w:p w14:paraId="5B938258" w14:textId="77777777" w:rsidR="00432B0D" w:rsidRPr="00432B0D" w:rsidRDefault="00432B0D" w:rsidP="00432B0D">
      <w:pPr>
        <w:rPr>
          <w:rFonts w:ascii="Arial" w:eastAsia="MS Mincho"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432B0D" w:rsidRPr="00432B0D" w14:paraId="2151395E" w14:textId="77777777" w:rsidTr="00D35E29">
        <w:tc>
          <w:tcPr>
            <w:tcW w:w="10898" w:type="dxa"/>
          </w:tcPr>
          <w:p w14:paraId="44FC623B" w14:textId="77777777" w:rsidR="00432B0D" w:rsidRPr="00432B0D" w:rsidRDefault="00432B0D" w:rsidP="00432B0D">
            <w:pPr>
              <w:rPr>
                <w:rFonts w:ascii="Arial" w:eastAsia="MS Mincho" w:hAnsi="Arial" w:cs="Arial"/>
                <w:b/>
                <w:lang w:val="en-US"/>
              </w:rPr>
            </w:pPr>
            <w:r w:rsidRPr="00432B0D">
              <w:rPr>
                <w:rFonts w:ascii="Arial" w:eastAsia="MS Mincho" w:hAnsi="Arial" w:cs="Arial"/>
                <w:b/>
                <w:lang w:val="en-US"/>
              </w:rPr>
              <w:t>Orientation</w:t>
            </w:r>
          </w:p>
        </w:tc>
      </w:tr>
      <w:tr w:rsidR="00432B0D" w:rsidRPr="00432B0D" w14:paraId="3E058382" w14:textId="77777777" w:rsidTr="00D35E29">
        <w:tc>
          <w:tcPr>
            <w:tcW w:w="10898" w:type="dxa"/>
          </w:tcPr>
          <w:p w14:paraId="44128D03" w14:textId="11A843EB"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Orient to orientation.  Purpose of orientation (learn about DBT, how DBT is different from other therapies, patient expectations / therapist expectations, figuring out can work be done)</w:t>
            </w:r>
            <w:r w:rsidR="000C7132">
              <w:rPr>
                <w:rFonts w:ascii="Arial" w:eastAsia="Times New Roman" w:hAnsi="Arial" w:cs="Arial"/>
                <w:sz w:val="22"/>
                <w:szCs w:val="22"/>
                <w:lang w:val="en-US"/>
              </w:rPr>
              <w:t>. Payment.  Research, etc.</w:t>
            </w:r>
          </w:p>
          <w:p w14:paraId="16B878F8"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(Self) Disclose experience with DBT, BPD, education, certification, and experience treating similar patients</w:t>
            </w:r>
          </w:p>
        </w:tc>
      </w:tr>
    </w:tbl>
    <w:p w14:paraId="7492DBA7" w14:textId="77777777" w:rsidR="00432B0D" w:rsidRPr="00432B0D" w:rsidRDefault="00432B0D" w:rsidP="00432B0D">
      <w:pPr>
        <w:rPr>
          <w:rFonts w:ascii="Arial" w:eastAsia="MS Mincho" w:hAnsi="Arial" w:cs="Arial"/>
          <w:lang w:val="en-US"/>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432B0D" w:rsidRPr="00432B0D" w14:paraId="74EADD3D" w14:textId="77777777" w:rsidTr="00EC76D6">
        <w:tc>
          <w:tcPr>
            <w:tcW w:w="10898" w:type="dxa"/>
          </w:tcPr>
          <w:p w14:paraId="4101962C" w14:textId="530F273F" w:rsidR="00432B0D" w:rsidRPr="00432B0D" w:rsidRDefault="00432B0D" w:rsidP="00432B0D">
            <w:pPr>
              <w:rPr>
                <w:rFonts w:ascii="Arial" w:eastAsia="MS Mincho" w:hAnsi="Arial" w:cs="Arial"/>
                <w:b/>
                <w:lang w:val="en-US"/>
              </w:rPr>
            </w:pPr>
            <w:proofErr w:type="spellStart"/>
            <w:r w:rsidRPr="00432B0D">
              <w:rPr>
                <w:rFonts w:ascii="Arial" w:eastAsia="MS Mincho" w:hAnsi="Arial" w:cs="Arial"/>
                <w:b/>
                <w:lang w:val="en-US"/>
              </w:rPr>
              <w:t>BioSocial</w:t>
            </w:r>
            <w:proofErr w:type="spellEnd"/>
            <w:r w:rsidRPr="00432B0D">
              <w:rPr>
                <w:rFonts w:ascii="Arial" w:eastAsia="MS Mincho" w:hAnsi="Arial" w:cs="Arial"/>
                <w:b/>
                <w:lang w:val="en-US"/>
              </w:rPr>
              <w:t xml:space="preserve"> Theory</w:t>
            </w:r>
            <w:r w:rsidR="00EC76D6">
              <w:rPr>
                <w:rFonts w:ascii="Arial" w:eastAsia="MS Mincho" w:hAnsi="Arial" w:cs="Arial"/>
                <w:b/>
                <w:lang w:val="en-US"/>
              </w:rPr>
              <w:t xml:space="preserve"> I</w:t>
            </w:r>
          </w:p>
        </w:tc>
      </w:tr>
      <w:tr w:rsidR="00432B0D" w:rsidRPr="00432B0D" w14:paraId="25FF15BC" w14:textId="77777777" w:rsidTr="00EC76D6">
        <w:tc>
          <w:tcPr>
            <w:tcW w:w="10898" w:type="dxa"/>
          </w:tcPr>
          <w:p w14:paraId="71366365" w14:textId="77777777" w:rsidR="00432B0D" w:rsidRPr="00432B0D" w:rsidRDefault="00432B0D" w:rsidP="00432B0D">
            <w:pPr>
              <w:numPr>
                <w:ilvl w:val="1"/>
                <w:numId w:val="1"/>
              </w:numPr>
              <w:autoSpaceDE w:val="0"/>
              <w:autoSpaceDN w:val="0"/>
              <w:adjustRightInd w:val="0"/>
              <w:ind w:left="360"/>
              <w:rPr>
                <w:rFonts w:ascii="Arial" w:eastAsia="Times New Roman" w:hAnsi="Arial" w:cs="Arial"/>
                <w:sz w:val="22"/>
                <w:szCs w:val="22"/>
                <w:lang w:val="en-US"/>
              </w:rPr>
            </w:pPr>
            <w:r w:rsidRPr="00432B0D">
              <w:rPr>
                <w:rFonts w:ascii="Arial" w:eastAsia="Times New Roman" w:hAnsi="Arial" w:cs="Arial"/>
                <w:sz w:val="22"/>
                <w:szCs w:val="22"/>
                <w:lang w:val="en-US"/>
              </w:rPr>
              <w:t>Biological - emotional sensitivity, reactivity, slower return to baseline (impulsive action as a function of emotion regulation), harder to learn skills</w:t>
            </w:r>
          </w:p>
          <w:p w14:paraId="4E900BCE" w14:textId="77777777" w:rsidR="00432B0D" w:rsidRPr="00432B0D" w:rsidRDefault="00432B0D" w:rsidP="00432B0D">
            <w:pPr>
              <w:numPr>
                <w:ilvl w:val="1"/>
                <w:numId w:val="1"/>
              </w:numPr>
              <w:autoSpaceDE w:val="0"/>
              <w:autoSpaceDN w:val="0"/>
              <w:adjustRightInd w:val="0"/>
              <w:ind w:left="360"/>
              <w:rPr>
                <w:rFonts w:ascii="Arial" w:eastAsia="Times New Roman" w:hAnsi="Arial" w:cs="Arial"/>
                <w:sz w:val="22"/>
                <w:szCs w:val="22"/>
                <w:lang w:val="en-US"/>
              </w:rPr>
            </w:pPr>
            <w:r w:rsidRPr="00432B0D">
              <w:rPr>
                <w:rFonts w:ascii="Arial" w:eastAsia="Times New Roman" w:hAnsi="Arial" w:cs="Arial"/>
                <w:sz w:val="22"/>
                <w:szCs w:val="22"/>
                <w:lang w:val="en-US"/>
              </w:rPr>
              <w:t>Biological – some people are wired for impulsive actions</w:t>
            </w:r>
          </w:p>
          <w:p w14:paraId="0721D041" w14:textId="77777777" w:rsidR="00432B0D" w:rsidRPr="00432B0D" w:rsidRDefault="00432B0D" w:rsidP="00432B0D">
            <w:pPr>
              <w:autoSpaceDE w:val="0"/>
              <w:autoSpaceDN w:val="0"/>
              <w:adjustRightInd w:val="0"/>
              <w:ind w:left="360"/>
              <w:rPr>
                <w:rFonts w:ascii="Arial" w:eastAsia="Times New Roman" w:hAnsi="Arial" w:cs="Arial"/>
                <w:sz w:val="22"/>
                <w:szCs w:val="22"/>
                <w:lang w:val="en-US"/>
              </w:rPr>
            </w:pPr>
          </w:p>
          <w:p w14:paraId="373F0F1A" w14:textId="77777777" w:rsidR="00432B0D" w:rsidRPr="00432B0D" w:rsidRDefault="00432B0D" w:rsidP="00432B0D">
            <w:pPr>
              <w:numPr>
                <w:ilvl w:val="1"/>
                <w:numId w:val="1"/>
              </w:numPr>
              <w:autoSpaceDE w:val="0"/>
              <w:autoSpaceDN w:val="0"/>
              <w:adjustRightInd w:val="0"/>
              <w:ind w:left="360"/>
              <w:rPr>
                <w:rFonts w:ascii="Arial" w:eastAsia="Times New Roman" w:hAnsi="Arial" w:cs="Arial"/>
                <w:sz w:val="22"/>
                <w:szCs w:val="22"/>
                <w:lang w:val="en-US"/>
              </w:rPr>
            </w:pPr>
            <w:r w:rsidRPr="00432B0D">
              <w:rPr>
                <w:rFonts w:ascii="Arial" w:eastAsia="Times New Roman" w:hAnsi="Arial" w:cs="Arial"/>
                <w:sz w:val="22"/>
                <w:szCs w:val="22"/>
                <w:lang w:val="en-US"/>
              </w:rPr>
              <w:t xml:space="preserve">Social </w:t>
            </w:r>
          </w:p>
          <w:p w14:paraId="093328D9"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Pervasive invalidation/pathologizing/criticizes behavior (emotions, thoughts, actions) irrespective of validity</w:t>
            </w:r>
          </w:p>
          <w:p w14:paraId="0AB2BC7D"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 xml:space="preserve">Punishes and/or reinforces up escalated emotional behavioral expression </w:t>
            </w:r>
          </w:p>
          <w:p w14:paraId="05F5CEF8"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Over simplification of problem-solving communicates unrealistic expectations for problem-solving (i.e. will power model)</w:t>
            </w:r>
          </w:p>
          <w:p w14:paraId="4211C57A" w14:textId="77777777" w:rsidR="00432B0D" w:rsidRPr="00432B0D" w:rsidRDefault="00432B0D" w:rsidP="00432B0D">
            <w:pPr>
              <w:autoSpaceDE w:val="0"/>
              <w:autoSpaceDN w:val="0"/>
              <w:adjustRightInd w:val="0"/>
              <w:ind w:left="1080"/>
              <w:rPr>
                <w:rFonts w:ascii="Arial" w:eastAsia="Times New Roman" w:hAnsi="Arial" w:cs="Arial"/>
                <w:sz w:val="22"/>
                <w:szCs w:val="22"/>
                <w:lang w:val="en-US"/>
              </w:rPr>
            </w:pPr>
          </w:p>
          <w:p w14:paraId="3ED1BACD"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Sometimes from close match or far match (tulip in a rose garden) with parents</w:t>
            </w:r>
          </w:p>
          <w:p w14:paraId="0EF83061" w14:textId="77777777" w:rsidR="00432B0D" w:rsidRPr="00432B0D" w:rsidRDefault="00432B0D" w:rsidP="00432B0D">
            <w:pPr>
              <w:autoSpaceDE w:val="0"/>
              <w:autoSpaceDN w:val="0"/>
              <w:adjustRightInd w:val="0"/>
              <w:ind w:left="720"/>
              <w:rPr>
                <w:rFonts w:ascii="Arial" w:eastAsia="Times New Roman" w:hAnsi="Arial" w:cs="Arial"/>
                <w:sz w:val="22"/>
                <w:szCs w:val="22"/>
                <w:lang w:val="en-US"/>
              </w:rPr>
            </w:pPr>
          </w:p>
          <w:p w14:paraId="6264ADE9" w14:textId="77777777" w:rsidR="00432B0D" w:rsidRPr="00432B0D" w:rsidRDefault="00432B0D" w:rsidP="00432B0D">
            <w:pPr>
              <w:autoSpaceDE w:val="0"/>
              <w:autoSpaceDN w:val="0"/>
              <w:adjustRightInd w:val="0"/>
              <w:ind w:left="720"/>
              <w:rPr>
                <w:rFonts w:ascii="Arial" w:eastAsia="Times New Roman" w:hAnsi="Arial" w:cs="Arial"/>
                <w:sz w:val="22"/>
                <w:szCs w:val="22"/>
                <w:u w:val="single"/>
                <w:lang w:val="en-US"/>
              </w:rPr>
            </w:pPr>
            <w:r w:rsidRPr="00432B0D">
              <w:rPr>
                <w:rFonts w:ascii="Arial" w:eastAsia="Times New Roman" w:hAnsi="Arial" w:cs="Arial"/>
                <w:sz w:val="22"/>
                <w:szCs w:val="22"/>
                <w:u w:val="single"/>
                <w:lang w:val="en-US"/>
              </w:rPr>
              <w:t>Consequences of Pervasive Invalidation</w:t>
            </w:r>
          </w:p>
          <w:p w14:paraId="4B70B815"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Inability to label internal experiences</w:t>
            </w:r>
          </w:p>
          <w:p w14:paraId="3E52E1CF"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Lack of trust of private experiences</w:t>
            </w:r>
          </w:p>
          <w:p w14:paraId="0CAD966C"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Emotional escalation / Emotional inhibition</w:t>
            </w:r>
          </w:p>
          <w:p w14:paraId="7A706700"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Perfectionism</w:t>
            </w:r>
          </w:p>
          <w:p w14:paraId="452C6CED"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Simplistic or passive problem-solving</w:t>
            </w:r>
          </w:p>
          <w:p w14:paraId="545B98BD" w14:textId="77777777" w:rsidR="00432B0D" w:rsidRPr="00432B0D" w:rsidRDefault="00432B0D" w:rsidP="00432B0D">
            <w:pPr>
              <w:numPr>
                <w:ilvl w:val="2"/>
                <w:numId w:val="1"/>
              </w:numPr>
              <w:autoSpaceDE w:val="0"/>
              <w:autoSpaceDN w:val="0"/>
              <w:adjustRightInd w:val="0"/>
              <w:ind w:left="1080"/>
              <w:rPr>
                <w:rFonts w:ascii="Arial" w:eastAsia="Times New Roman" w:hAnsi="Arial" w:cs="Arial"/>
                <w:sz w:val="22"/>
                <w:szCs w:val="22"/>
                <w:lang w:val="en-US"/>
              </w:rPr>
            </w:pPr>
            <w:r w:rsidRPr="00432B0D">
              <w:rPr>
                <w:rFonts w:ascii="Arial" w:eastAsia="Times New Roman" w:hAnsi="Arial" w:cs="Arial"/>
                <w:sz w:val="22"/>
                <w:szCs w:val="22"/>
                <w:lang w:val="en-US"/>
              </w:rPr>
              <w:t>Inability to tolerate shaping (gradual change)</w:t>
            </w:r>
          </w:p>
          <w:p w14:paraId="58FF5FED" w14:textId="77777777" w:rsidR="00432B0D" w:rsidRPr="00432B0D" w:rsidRDefault="00432B0D" w:rsidP="00432B0D">
            <w:pPr>
              <w:autoSpaceDE w:val="0"/>
              <w:autoSpaceDN w:val="0"/>
              <w:adjustRightInd w:val="0"/>
              <w:ind w:left="1800"/>
              <w:rPr>
                <w:rFonts w:ascii="Arial" w:eastAsia="Times New Roman" w:hAnsi="Arial" w:cs="Arial"/>
                <w:sz w:val="22"/>
                <w:szCs w:val="22"/>
                <w:lang w:val="en-US"/>
              </w:rPr>
            </w:pPr>
          </w:p>
          <w:p w14:paraId="580FFC0F" w14:textId="307E605B"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Transaction between Biological and Social that is the </w:t>
            </w:r>
            <w:r w:rsidR="002619AB">
              <w:rPr>
                <w:rFonts w:ascii="Arial" w:eastAsia="Times New Roman" w:hAnsi="Arial" w:cs="Arial"/>
                <w:sz w:val="22"/>
                <w:szCs w:val="22"/>
                <w:lang w:val="en-US"/>
              </w:rPr>
              <w:t>creation</w:t>
            </w:r>
          </w:p>
          <w:p w14:paraId="7845BA0A"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No fault biology or social environment (outside of blatant abuse)</w:t>
            </w:r>
          </w:p>
        </w:tc>
      </w:tr>
      <w:tr w:rsidR="00EC76D6" w:rsidRPr="00432B0D" w14:paraId="6842B25E" w14:textId="77777777" w:rsidTr="00EC76D6">
        <w:tc>
          <w:tcPr>
            <w:tcW w:w="10898" w:type="dxa"/>
          </w:tcPr>
          <w:p w14:paraId="1403939D" w14:textId="65E876AC" w:rsidR="00EC76D6" w:rsidRPr="00432B0D" w:rsidRDefault="00EC76D6" w:rsidP="00EC76D6">
            <w:pPr>
              <w:autoSpaceDE w:val="0"/>
              <w:autoSpaceDN w:val="0"/>
              <w:adjustRightInd w:val="0"/>
              <w:rPr>
                <w:rFonts w:ascii="Arial" w:eastAsia="Times New Roman" w:hAnsi="Arial" w:cs="Arial"/>
                <w:sz w:val="22"/>
                <w:szCs w:val="22"/>
                <w:lang w:val="en-US"/>
              </w:rPr>
            </w:pPr>
            <w:proofErr w:type="spellStart"/>
            <w:r w:rsidRPr="00432B0D">
              <w:rPr>
                <w:rFonts w:ascii="Arial" w:eastAsia="MS Mincho" w:hAnsi="Arial" w:cs="Arial"/>
                <w:b/>
                <w:lang w:val="en-US"/>
              </w:rPr>
              <w:t>BioSocial</w:t>
            </w:r>
            <w:proofErr w:type="spellEnd"/>
            <w:r w:rsidRPr="00432B0D">
              <w:rPr>
                <w:rFonts w:ascii="Arial" w:eastAsia="MS Mincho" w:hAnsi="Arial" w:cs="Arial"/>
                <w:b/>
                <w:lang w:val="en-US"/>
              </w:rPr>
              <w:t xml:space="preserve"> Theory</w:t>
            </w:r>
            <w:r>
              <w:rPr>
                <w:rFonts w:ascii="Arial" w:eastAsia="MS Mincho" w:hAnsi="Arial" w:cs="Arial"/>
                <w:b/>
                <w:lang w:val="en-US"/>
              </w:rPr>
              <w:t xml:space="preserve"> II</w:t>
            </w:r>
          </w:p>
        </w:tc>
      </w:tr>
      <w:tr w:rsidR="00EC76D6" w:rsidRPr="00432B0D" w14:paraId="558941D4" w14:textId="77777777" w:rsidTr="00EC76D6">
        <w:trPr>
          <w:trHeight w:val="334"/>
        </w:trPr>
        <w:tc>
          <w:tcPr>
            <w:tcW w:w="10898" w:type="dxa"/>
          </w:tcPr>
          <w:p w14:paraId="6904A1DA" w14:textId="49ECCF2A" w:rsidR="00EC76D6" w:rsidRDefault="002551CB" w:rsidP="00EC76D6">
            <w:pPr>
              <w:numPr>
                <w:ilvl w:val="0"/>
                <w:numId w:val="1"/>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Problematic ways of escaping HIGH emotional arousal IS at the root of the problem</w:t>
            </w:r>
            <w:r w:rsidR="00D04F95">
              <w:rPr>
                <w:rFonts w:ascii="Arial" w:eastAsia="Times New Roman" w:hAnsi="Arial" w:cs="Arial"/>
                <w:sz w:val="22"/>
                <w:szCs w:val="22"/>
                <w:lang w:val="en-US"/>
              </w:rPr>
              <w:t xml:space="preserve"> to treat</w:t>
            </w:r>
          </w:p>
          <w:p w14:paraId="62B1AEBC" w14:textId="05E80103" w:rsidR="002551CB" w:rsidRPr="00EC76D6" w:rsidRDefault="002551CB" w:rsidP="00EC76D6">
            <w:pPr>
              <w:numPr>
                <w:ilvl w:val="0"/>
                <w:numId w:val="1"/>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High EMOTIONAL arousal gets in the WAY of learning and doing all needed skills (ER, IE, DT, M)</w:t>
            </w:r>
          </w:p>
        </w:tc>
      </w:tr>
      <w:tr w:rsidR="00432B0D" w:rsidRPr="00432B0D" w14:paraId="2F407937" w14:textId="77777777" w:rsidTr="00C75E6E">
        <w:tc>
          <w:tcPr>
            <w:tcW w:w="10898" w:type="dxa"/>
          </w:tcPr>
          <w:p w14:paraId="5E3EEE15" w14:textId="77777777" w:rsidR="00432B0D" w:rsidRPr="00432B0D" w:rsidRDefault="00432B0D" w:rsidP="00432B0D">
            <w:pPr>
              <w:rPr>
                <w:rFonts w:ascii="Arial" w:eastAsia="MS Mincho" w:hAnsi="Arial" w:cs="Arial"/>
                <w:b/>
                <w:lang w:val="en-US"/>
              </w:rPr>
            </w:pPr>
            <w:r w:rsidRPr="00432B0D">
              <w:rPr>
                <w:rFonts w:ascii="Arial" w:eastAsia="MS Mincho" w:hAnsi="Arial" w:cs="Arial"/>
                <w:b/>
                <w:lang w:val="en-US"/>
              </w:rPr>
              <w:lastRenderedPageBreak/>
              <w:t>Orienting to DBT Specific</w:t>
            </w:r>
          </w:p>
        </w:tc>
      </w:tr>
      <w:tr w:rsidR="00432B0D" w:rsidRPr="00432B0D" w14:paraId="3504F115" w14:textId="77777777" w:rsidTr="00C75E6E">
        <w:tc>
          <w:tcPr>
            <w:tcW w:w="10898" w:type="dxa"/>
          </w:tcPr>
          <w:p w14:paraId="577707CC" w14:textId="77777777"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Present DBT as a functional, problem-solving approach to maladaptive behaviors</w:t>
            </w:r>
          </w:p>
          <w:p w14:paraId="0C730EA1" w14:textId="307B916E" w:rsidR="00432B0D" w:rsidRPr="00432B0D" w:rsidRDefault="00432B0D" w:rsidP="00432B0D">
            <w:pPr>
              <w:numPr>
                <w:ilvl w:val="0"/>
                <w:numId w:val="1"/>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Present a skill deficit model of maladaptive behavior</w:t>
            </w:r>
          </w:p>
        </w:tc>
      </w:tr>
      <w:tr w:rsidR="00432B0D" w:rsidRPr="00432B0D" w14:paraId="656CE00A" w14:textId="77777777" w:rsidTr="00C75E6E">
        <w:tc>
          <w:tcPr>
            <w:tcW w:w="10898" w:type="dxa"/>
          </w:tcPr>
          <w:p w14:paraId="19A18E1E" w14:textId="77777777" w:rsidR="00432B0D" w:rsidRPr="00432B0D" w:rsidRDefault="00432B0D" w:rsidP="00432B0D">
            <w:pPr>
              <w:numPr>
                <w:ilvl w:val="0"/>
                <w:numId w:val="2"/>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What is in DBT (modes)</w:t>
            </w:r>
          </w:p>
          <w:p w14:paraId="65D5E66B"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Individual</w:t>
            </w:r>
          </w:p>
          <w:p w14:paraId="59F588B0" w14:textId="11F92B58"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Group (differentiate DBT skills training from classic therapy/process group</w:t>
            </w:r>
            <w:r w:rsidR="00F9268C">
              <w:rPr>
                <w:rFonts w:ascii="Arial" w:eastAsia="Times New Roman" w:hAnsi="Arial" w:cs="Arial"/>
                <w:sz w:val="22"/>
                <w:szCs w:val="22"/>
                <w:lang w:val="en-US"/>
              </w:rPr>
              <w:t>s</w:t>
            </w:r>
            <w:r w:rsidRPr="00432B0D">
              <w:rPr>
                <w:rFonts w:ascii="Arial" w:eastAsia="Times New Roman" w:hAnsi="Arial" w:cs="Arial"/>
                <w:sz w:val="22"/>
                <w:szCs w:val="22"/>
                <w:lang w:val="en-US"/>
              </w:rPr>
              <w:t>)</w:t>
            </w:r>
          </w:p>
          <w:p w14:paraId="3B899E68"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In-between session phone contact</w:t>
            </w:r>
          </w:p>
          <w:p w14:paraId="298EC6C9"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Consultation Team</w:t>
            </w:r>
          </w:p>
        </w:tc>
      </w:tr>
      <w:tr w:rsidR="00432B0D" w:rsidRPr="00432B0D" w14:paraId="57C7E52E" w14:textId="77777777" w:rsidTr="00C75E6E">
        <w:tc>
          <w:tcPr>
            <w:tcW w:w="10898" w:type="dxa"/>
          </w:tcPr>
          <w:p w14:paraId="1CDBC35D" w14:textId="77777777" w:rsidR="00432B0D" w:rsidRPr="00432B0D" w:rsidRDefault="00432B0D" w:rsidP="00432B0D">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Orient to DBT with emphasis on DBT Philosophy</w:t>
            </w:r>
          </w:p>
          <w:p w14:paraId="35E2978F"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is Supportive</w:t>
            </w:r>
          </w:p>
          <w:p w14:paraId="50DD1B72"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is Behavioral</w:t>
            </w:r>
          </w:p>
          <w:p w14:paraId="4D72BDBA"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is Cognitive</w:t>
            </w:r>
          </w:p>
          <w:p w14:paraId="45E57631"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is about learning new skills</w:t>
            </w:r>
          </w:p>
          <w:p w14:paraId="0EF405AD" w14:textId="77777777" w:rsidR="00432B0D" w:rsidRPr="00432B0D"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balances acceptance and change</w:t>
            </w:r>
          </w:p>
          <w:p w14:paraId="36FA086A" w14:textId="0EF0ABA9" w:rsidR="00432B0D" w:rsidRPr="00ED5852" w:rsidRDefault="00432B0D" w:rsidP="00432B0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DBT relies on</w:t>
            </w:r>
            <w:r w:rsidR="00416024">
              <w:rPr>
                <w:rFonts w:ascii="Arial" w:eastAsia="Times New Roman" w:hAnsi="Arial" w:cs="Arial"/>
                <w:sz w:val="22"/>
                <w:szCs w:val="22"/>
                <w:lang w:val="en-US"/>
              </w:rPr>
              <w:t xml:space="preserve"> a</w:t>
            </w:r>
            <w:r w:rsidRPr="00432B0D">
              <w:rPr>
                <w:rFonts w:ascii="Arial" w:eastAsia="Times New Roman" w:hAnsi="Arial" w:cs="Arial"/>
                <w:sz w:val="22"/>
                <w:szCs w:val="22"/>
                <w:lang w:val="en-US"/>
              </w:rPr>
              <w:t xml:space="preserve"> collaborative relationship between therapist and client</w:t>
            </w:r>
          </w:p>
          <w:p w14:paraId="1CFEE076" w14:textId="4F2F19C6" w:rsidR="00ED5852" w:rsidRDefault="00ED5852" w:rsidP="00432B0D">
            <w:pPr>
              <w:numPr>
                <w:ilvl w:val="1"/>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DBT is ACTION oriented talk therapy not simply talking</w:t>
            </w:r>
            <w:r w:rsidR="00E40610">
              <w:rPr>
                <w:rFonts w:ascii="Arial" w:eastAsia="Times New Roman" w:hAnsi="Arial" w:cs="Arial"/>
                <w:sz w:val="22"/>
                <w:szCs w:val="22"/>
                <w:lang w:val="en-US"/>
              </w:rPr>
              <w:t xml:space="preserve"> about</w:t>
            </w:r>
            <w:r w:rsidRPr="00ED5852">
              <w:rPr>
                <w:rFonts w:ascii="Arial" w:eastAsia="Times New Roman" w:hAnsi="Arial" w:cs="Arial"/>
                <w:sz w:val="22"/>
                <w:szCs w:val="22"/>
                <w:lang w:val="en-US"/>
              </w:rPr>
              <w:t xml:space="preserve"> problems</w:t>
            </w:r>
          </w:p>
          <w:p w14:paraId="428A8973" w14:textId="5A265057" w:rsidR="0005218D" w:rsidRPr="00432B0D" w:rsidRDefault="0005218D" w:rsidP="0005218D">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Discusses Consultation-To-Patient default model over Environmental Interventions</w:t>
            </w:r>
            <w:r w:rsidRPr="00ED5852">
              <w:rPr>
                <w:rFonts w:ascii="Arial" w:eastAsia="Times New Roman" w:hAnsi="Arial" w:cs="Arial"/>
                <w:sz w:val="22"/>
                <w:szCs w:val="22"/>
                <w:lang w:val="en-US"/>
              </w:rPr>
              <w:t xml:space="preserve"> </w:t>
            </w:r>
            <w:r>
              <w:rPr>
                <w:rFonts w:ascii="Arial" w:eastAsia="Times New Roman" w:hAnsi="Arial" w:cs="Arial"/>
                <w:sz w:val="22"/>
                <w:szCs w:val="22"/>
                <w:lang w:val="en-US"/>
              </w:rPr>
              <w:t>(</w:t>
            </w:r>
            <w:r w:rsidRPr="00ED5852">
              <w:rPr>
                <w:rFonts w:ascii="Arial" w:eastAsia="Times New Roman" w:hAnsi="Arial" w:cs="Arial"/>
                <w:sz w:val="22"/>
                <w:szCs w:val="22"/>
                <w:lang w:val="en-US"/>
              </w:rPr>
              <w:t>IT</w:t>
            </w:r>
            <w:r>
              <w:rPr>
                <w:rFonts w:ascii="Arial" w:eastAsia="Times New Roman" w:hAnsi="Arial" w:cs="Arial"/>
                <w:sz w:val="22"/>
                <w:szCs w:val="22"/>
                <w:lang w:val="en-US"/>
              </w:rPr>
              <w:t xml:space="preserve"> I</w:t>
            </w:r>
            <w:r w:rsidRPr="00ED5852">
              <w:rPr>
                <w:rFonts w:ascii="Arial" w:eastAsia="Times New Roman" w:hAnsi="Arial" w:cs="Arial"/>
                <w:sz w:val="22"/>
                <w:szCs w:val="22"/>
                <w:lang w:val="en-US"/>
              </w:rPr>
              <w:t>S DIFFERENT</w:t>
            </w:r>
            <w:r>
              <w:rPr>
                <w:rFonts w:ascii="Arial" w:eastAsia="Times New Roman" w:hAnsi="Arial" w:cs="Arial"/>
                <w:sz w:val="22"/>
                <w:szCs w:val="22"/>
                <w:lang w:val="en-US"/>
              </w:rPr>
              <w:t xml:space="preserve"> than most therapies or case management)</w:t>
            </w:r>
            <w:r w:rsidR="00FD32DA">
              <w:rPr>
                <w:rFonts w:ascii="Arial" w:eastAsia="Times New Roman" w:hAnsi="Arial" w:cs="Arial"/>
                <w:sz w:val="22"/>
                <w:szCs w:val="22"/>
                <w:lang w:val="en-US"/>
              </w:rPr>
              <w:t>.  It is the client becoming a case manager in their own lives</w:t>
            </w:r>
          </w:p>
        </w:tc>
      </w:tr>
      <w:tr w:rsidR="00432B0D" w:rsidRPr="00432B0D" w14:paraId="3CD02B83" w14:textId="77777777" w:rsidTr="00C75E6E">
        <w:tc>
          <w:tcPr>
            <w:tcW w:w="10898" w:type="dxa"/>
          </w:tcPr>
          <w:p w14:paraId="2AAFFED6" w14:textId="3E35B656" w:rsidR="00432B0D" w:rsidRPr="00432B0D" w:rsidRDefault="00432B0D" w:rsidP="00432B0D">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Help the patient orient their network to DBT</w:t>
            </w:r>
            <w:r w:rsidR="002551CB">
              <w:rPr>
                <w:rFonts w:ascii="Arial" w:eastAsia="Times New Roman" w:hAnsi="Arial" w:cs="Arial"/>
                <w:sz w:val="22"/>
                <w:szCs w:val="22"/>
                <w:lang w:val="en-US"/>
              </w:rPr>
              <w:t xml:space="preserve"> when needed</w:t>
            </w:r>
            <w:r w:rsidR="00FF37E8">
              <w:rPr>
                <w:rFonts w:ascii="Arial" w:eastAsia="Times New Roman" w:hAnsi="Arial" w:cs="Arial"/>
                <w:sz w:val="22"/>
                <w:szCs w:val="22"/>
                <w:lang w:val="en-US"/>
              </w:rPr>
              <w:t xml:space="preserve"> (often after commitment</w:t>
            </w:r>
            <w:r w:rsidR="0005218D">
              <w:rPr>
                <w:rFonts w:ascii="Arial" w:eastAsia="Times New Roman" w:hAnsi="Arial" w:cs="Arial"/>
                <w:sz w:val="22"/>
                <w:szCs w:val="22"/>
                <w:lang w:val="en-US"/>
              </w:rPr>
              <w:t xml:space="preserve"> is obtained</w:t>
            </w:r>
            <w:r w:rsidR="00FF37E8">
              <w:rPr>
                <w:rFonts w:ascii="Arial" w:eastAsia="Times New Roman" w:hAnsi="Arial" w:cs="Arial"/>
                <w:sz w:val="22"/>
                <w:szCs w:val="22"/>
                <w:lang w:val="en-US"/>
              </w:rPr>
              <w:t>)</w:t>
            </w:r>
          </w:p>
        </w:tc>
      </w:tr>
      <w:tr w:rsidR="00432B0D" w:rsidRPr="00432B0D" w14:paraId="5A6856A3" w14:textId="77777777" w:rsidTr="00C75E6E">
        <w:tc>
          <w:tcPr>
            <w:tcW w:w="10898" w:type="dxa"/>
          </w:tcPr>
          <w:p w14:paraId="1A7DD5B5" w14:textId="4CA1C995" w:rsidR="009E5330" w:rsidRPr="00432B0D" w:rsidRDefault="009E5330" w:rsidP="009E5330">
            <w:pPr>
              <w:numPr>
                <w:ilvl w:val="0"/>
                <w:numId w:val="3"/>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Di</w:t>
            </w:r>
            <w:r w:rsidRPr="00432B0D">
              <w:rPr>
                <w:rFonts w:ascii="Arial" w:eastAsia="Times New Roman" w:hAnsi="Arial" w:cs="Arial"/>
                <w:sz w:val="22"/>
                <w:szCs w:val="22"/>
                <w:lang w:val="en-US"/>
              </w:rPr>
              <w:t>fferentiate</w:t>
            </w:r>
            <w:r>
              <w:rPr>
                <w:rFonts w:ascii="Arial" w:eastAsia="Times New Roman" w:hAnsi="Arial" w:cs="Arial"/>
                <w:sz w:val="22"/>
                <w:szCs w:val="22"/>
                <w:lang w:val="en-US"/>
              </w:rPr>
              <w:t>, when needed,</w:t>
            </w:r>
            <w:r w:rsidRPr="00432B0D">
              <w:rPr>
                <w:rFonts w:ascii="Arial" w:eastAsia="Times New Roman" w:hAnsi="Arial" w:cs="Arial"/>
                <w:sz w:val="22"/>
                <w:szCs w:val="22"/>
                <w:lang w:val="en-US"/>
              </w:rPr>
              <w:t xml:space="preserve"> DBT from other forms of therapy – especially psychodynamic and early childhood-based therapy ideas when needed</w:t>
            </w:r>
          </w:p>
          <w:p w14:paraId="687C3042" w14:textId="77777777" w:rsidR="009E5330" w:rsidRPr="00432B0D" w:rsidRDefault="009E5330" w:rsidP="009E5330">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Explicitly demystif</w:t>
            </w:r>
            <w:r w:rsidRPr="00ED5852">
              <w:rPr>
                <w:rFonts w:ascii="Arial" w:eastAsia="Times New Roman" w:hAnsi="Arial" w:cs="Arial"/>
                <w:sz w:val="22"/>
                <w:szCs w:val="22"/>
                <w:lang w:val="en-US"/>
              </w:rPr>
              <w:t xml:space="preserve">y </w:t>
            </w:r>
            <w:r w:rsidRPr="00432B0D">
              <w:rPr>
                <w:rFonts w:ascii="Arial" w:eastAsia="Times New Roman" w:hAnsi="Arial" w:cs="Arial"/>
                <w:sz w:val="22"/>
                <w:szCs w:val="22"/>
                <w:lang w:val="en-US"/>
              </w:rPr>
              <w:t>any part of the treatment</w:t>
            </w:r>
          </w:p>
          <w:p w14:paraId="7F5433F5" w14:textId="77777777" w:rsidR="009E5330" w:rsidRDefault="009E5330" w:rsidP="009E5330">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Convey belief in the treatment (i.e. “trust the treatment”)</w:t>
            </w:r>
            <w:r>
              <w:rPr>
                <w:rFonts w:ascii="Arial" w:eastAsia="Times New Roman" w:hAnsi="Arial" w:cs="Arial"/>
                <w:sz w:val="22"/>
                <w:szCs w:val="22"/>
                <w:lang w:val="en-US"/>
              </w:rPr>
              <w:t xml:space="preserve"> AND don’t defend the treatment</w:t>
            </w:r>
          </w:p>
          <w:p w14:paraId="514EE307" w14:textId="5C5A31FE" w:rsidR="00432B0D" w:rsidRPr="00432B0D" w:rsidRDefault="009E5330" w:rsidP="009E5330">
            <w:pPr>
              <w:numPr>
                <w:ilvl w:val="0"/>
                <w:numId w:val="3"/>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PATIENTS CANNOT FAIL DBT – DBT fails or the therapist fails or BOTH DBT and the Therapist fail</w:t>
            </w:r>
          </w:p>
        </w:tc>
      </w:tr>
      <w:tr w:rsidR="00FF37E8" w:rsidRPr="00432B0D" w14:paraId="4C22ABEA" w14:textId="77777777" w:rsidTr="00C75E6E">
        <w:tc>
          <w:tcPr>
            <w:tcW w:w="10898" w:type="dxa"/>
          </w:tcPr>
          <w:p w14:paraId="5DBD8EF8" w14:textId="4599A140" w:rsidR="00FF37E8" w:rsidRPr="00432B0D" w:rsidRDefault="00FF37E8" w:rsidP="00FF37E8">
            <w:pPr>
              <w:autoSpaceDE w:val="0"/>
              <w:autoSpaceDN w:val="0"/>
              <w:adjustRightInd w:val="0"/>
              <w:rPr>
                <w:rFonts w:ascii="Arial" w:eastAsia="Times New Roman" w:hAnsi="Arial" w:cs="Arial"/>
                <w:sz w:val="22"/>
                <w:szCs w:val="22"/>
                <w:lang w:val="en-US"/>
              </w:rPr>
            </w:pPr>
            <w:r w:rsidRPr="00432B0D">
              <w:rPr>
                <w:rFonts w:ascii="Arial" w:eastAsia="MS Mincho" w:hAnsi="Arial" w:cs="Arial"/>
                <w:b/>
                <w:lang w:val="en-US"/>
              </w:rPr>
              <w:t xml:space="preserve">Patient </w:t>
            </w:r>
            <w:r>
              <w:rPr>
                <w:rFonts w:ascii="Arial" w:eastAsia="MS Mincho" w:hAnsi="Arial" w:cs="Arial"/>
                <w:b/>
                <w:lang w:val="en-US"/>
              </w:rPr>
              <w:t>A</w:t>
            </w:r>
            <w:r w:rsidRPr="00432B0D">
              <w:rPr>
                <w:rFonts w:ascii="Arial" w:eastAsia="MS Mincho" w:hAnsi="Arial" w:cs="Arial"/>
                <w:b/>
                <w:lang w:val="en-US"/>
              </w:rPr>
              <w:t>ssumptions</w:t>
            </w:r>
            <w:r>
              <w:rPr>
                <w:rFonts w:ascii="Arial" w:eastAsia="MS Mincho" w:hAnsi="Arial" w:cs="Arial"/>
                <w:b/>
                <w:lang w:val="en-US"/>
              </w:rPr>
              <w:t xml:space="preserve"> (as needed)</w:t>
            </w:r>
            <w:r w:rsidR="00FD32DA">
              <w:rPr>
                <w:rFonts w:ascii="Arial" w:eastAsia="MS Mincho" w:hAnsi="Arial" w:cs="Arial"/>
                <w:b/>
                <w:lang w:val="en-US"/>
              </w:rPr>
              <w:t>:</w:t>
            </w:r>
          </w:p>
        </w:tc>
      </w:tr>
      <w:tr w:rsidR="00FF37E8" w:rsidRPr="00432B0D" w14:paraId="40E2B198" w14:textId="77777777" w:rsidTr="00C75E6E">
        <w:tc>
          <w:tcPr>
            <w:tcW w:w="10898" w:type="dxa"/>
          </w:tcPr>
          <w:p w14:paraId="1B09B2CE"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Doing the </w:t>
            </w:r>
            <w:proofErr w:type="gramStart"/>
            <w:r w:rsidRPr="00432B0D">
              <w:rPr>
                <w:rFonts w:ascii="Arial" w:eastAsia="Times New Roman" w:hAnsi="Arial" w:cs="Arial"/>
                <w:sz w:val="22"/>
                <w:szCs w:val="22"/>
                <w:lang w:val="en-US"/>
              </w:rPr>
              <w:t>best</w:t>
            </w:r>
            <w:proofErr w:type="gramEnd"/>
            <w:r w:rsidRPr="00432B0D">
              <w:rPr>
                <w:rFonts w:ascii="Arial" w:eastAsia="Times New Roman" w:hAnsi="Arial" w:cs="Arial"/>
                <w:sz w:val="22"/>
                <w:szCs w:val="22"/>
                <w:lang w:val="en-US"/>
              </w:rPr>
              <w:t xml:space="preserve"> they can</w:t>
            </w:r>
          </w:p>
          <w:p w14:paraId="5E1D5915"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Want to improve</w:t>
            </w:r>
          </w:p>
          <w:p w14:paraId="26EF6913"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Need to work harder and faster while being more motivated to change</w:t>
            </w:r>
          </w:p>
          <w:p w14:paraId="499ECDB3"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May not have caused all problems – got to fix any way</w:t>
            </w:r>
          </w:p>
          <w:p w14:paraId="6C463706"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Unbearable lives as they are being lived</w:t>
            </w:r>
          </w:p>
          <w:p w14:paraId="5CB9C9B4" w14:textId="77777777" w:rsidR="00FF37E8" w:rsidRPr="00432B0D"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Must learn new skills in all situations causing suffering</w:t>
            </w:r>
          </w:p>
          <w:p w14:paraId="50E0B78B" w14:textId="19EFD32A" w:rsidR="00FF37E8"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Patients cannot fail</w:t>
            </w:r>
            <w:r>
              <w:rPr>
                <w:rFonts w:ascii="Arial" w:eastAsia="Times New Roman" w:hAnsi="Arial" w:cs="Arial"/>
                <w:sz w:val="22"/>
                <w:szCs w:val="22"/>
                <w:lang w:val="en-US"/>
              </w:rPr>
              <w:t xml:space="preserve"> in DBT</w:t>
            </w:r>
          </w:p>
          <w:p w14:paraId="372927A5" w14:textId="68C46196" w:rsidR="00FF37E8" w:rsidRPr="00FF37E8" w:rsidRDefault="00FF37E8" w:rsidP="00FF37E8">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Therapists must work with other DBT therapists to do better for patients </w:t>
            </w:r>
          </w:p>
        </w:tc>
      </w:tr>
    </w:tbl>
    <w:p w14:paraId="160C6574" w14:textId="77777777" w:rsidR="00C75E6E" w:rsidRPr="00ED5852" w:rsidRDefault="00C75E6E">
      <w:pPr>
        <w:rPr>
          <w:rFonts w:ascii="Arial" w:hAnsi="Arial" w:cs="Arial"/>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C75E6E" w:rsidRPr="00ED5852" w14:paraId="50333A4A" w14:textId="77777777" w:rsidTr="00C75E6E">
        <w:tc>
          <w:tcPr>
            <w:tcW w:w="10898" w:type="dxa"/>
          </w:tcPr>
          <w:p w14:paraId="654982FE" w14:textId="4D8D4BBE" w:rsidR="00C75E6E" w:rsidRPr="00ED5852" w:rsidRDefault="00C75E6E" w:rsidP="00C75E6E">
            <w:pPr>
              <w:tabs>
                <w:tab w:val="left" w:pos="6059"/>
              </w:tabs>
              <w:autoSpaceDE w:val="0"/>
              <w:autoSpaceDN w:val="0"/>
              <w:adjustRightInd w:val="0"/>
              <w:rPr>
                <w:rFonts w:ascii="Arial" w:eastAsia="Times New Roman" w:hAnsi="Arial" w:cs="Arial"/>
                <w:sz w:val="22"/>
                <w:szCs w:val="22"/>
                <w:lang w:val="en-US"/>
              </w:rPr>
            </w:pPr>
            <w:r w:rsidRPr="00432B0D">
              <w:rPr>
                <w:rFonts w:ascii="Arial" w:eastAsia="MS Mincho" w:hAnsi="Arial" w:cs="Arial"/>
                <w:b/>
                <w:lang w:val="en-US"/>
              </w:rPr>
              <w:t>Life Worth Living Goal</w:t>
            </w:r>
            <w:r w:rsidRPr="00ED5852">
              <w:rPr>
                <w:rFonts w:ascii="Arial" w:eastAsia="MS Mincho" w:hAnsi="Arial" w:cs="Arial"/>
                <w:b/>
                <w:lang w:val="en-US"/>
              </w:rPr>
              <w:t xml:space="preserve"> &amp;</w:t>
            </w:r>
            <w:r w:rsidRPr="00432B0D">
              <w:rPr>
                <w:rFonts w:ascii="Arial" w:eastAsia="MS Mincho" w:hAnsi="Arial" w:cs="Arial"/>
                <w:b/>
                <w:lang w:val="en-US"/>
              </w:rPr>
              <w:t xml:space="preserve"> Problems</w:t>
            </w:r>
          </w:p>
        </w:tc>
      </w:tr>
      <w:tr w:rsidR="00C75E6E" w:rsidRPr="00ED5852" w14:paraId="16E77E6A" w14:textId="77777777" w:rsidTr="00C75E6E">
        <w:tc>
          <w:tcPr>
            <w:tcW w:w="10898" w:type="dxa"/>
          </w:tcPr>
          <w:p w14:paraId="3C2A9636" w14:textId="098F13F0" w:rsidR="00C75E6E" w:rsidRPr="00ED5852" w:rsidRDefault="00C75E6E" w:rsidP="00C75E6E">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Obtain broad, rich, slightly fantastical, Life Worth Living Goal</w:t>
            </w:r>
          </w:p>
          <w:p w14:paraId="50FC8141" w14:textId="2FC447EF" w:rsidR="00C75E6E" w:rsidRPr="00ED5852" w:rsidRDefault="00C75E6E" w:rsidP="00C75E6E">
            <w:pPr>
              <w:numPr>
                <w:ilvl w:val="0"/>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Search for what floats the client’s boat</w:t>
            </w:r>
            <w:r w:rsidR="00582DE8">
              <w:rPr>
                <w:rFonts w:ascii="Arial" w:eastAsia="Times New Roman" w:hAnsi="Arial" w:cs="Arial"/>
                <w:sz w:val="22"/>
                <w:szCs w:val="22"/>
                <w:lang w:val="en-US"/>
              </w:rPr>
              <w:t xml:space="preserve"> (other goals in general)</w:t>
            </w:r>
          </w:p>
          <w:p w14:paraId="69DACA48" w14:textId="77777777" w:rsidR="00C75E6E" w:rsidRPr="00432B0D" w:rsidRDefault="00C75E6E" w:rsidP="00C75E6E">
            <w:pPr>
              <w:autoSpaceDE w:val="0"/>
              <w:autoSpaceDN w:val="0"/>
              <w:adjustRightInd w:val="0"/>
              <w:ind w:left="360"/>
              <w:rPr>
                <w:rFonts w:ascii="Arial" w:eastAsia="Times New Roman" w:hAnsi="Arial" w:cs="Arial"/>
                <w:sz w:val="22"/>
                <w:szCs w:val="22"/>
                <w:lang w:val="en-US"/>
              </w:rPr>
            </w:pPr>
          </w:p>
          <w:p w14:paraId="48D16BDC" w14:textId="77777777"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Patient identifies problems interfering with having a LWLG</w:t>
            </w:r>
          </w:p>
          <w:p w14:paraId="2523B363" w14:textId="77777777"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Consider</w:t>
            </w:r>
            <w:r w:rsidRPr="00432B0D">
              <w:rPr>
                <w:rFonts w:ascii="Arial" w:eastAsia="Times New Roman" w:hAnsi="Arial" w:cs="Arial"/>
                <w:sz w:val="22"/>
                <w:szCs w:val="22"/>
                <w:lang w:val="en-US"/>
              </w:rPr>
              <w:t xml:space="preserve"> problems from 5 Areas of Dysregulation and from the 4 DBT Skill Group Content Areas</w:t>
            </w:r>
          </w:p>
          <w:p w14:paraId="3E3A2489" w14:textId="33C2C34A"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Behavioral assessment and definitions of problems (frequency, duration, intensity, topography, and contextual factors</w:t>
            </w:r>
          </w:p>
          <w:p w14:paraId="342BFF22" w14:textId="232A446F" w:rsidR="00C75E6E" w:rsidRPr="00ED5852" w:rsidRDefault="00C75E6E" w:rsidP="00C75E6E">
            <w:pPr>
              <w:numPr>
                <w:ilvl w:val="1"/>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Clients may bring in a list of problems they believe are interfering with their LWLG</w:t>
            </w:r>
            <w:r w:rsidR="006936F0">
              <w:rPr>
                <w:rFonts w:ascii="Arial" w:eastAsia="Times New Roman" w:hAnsi="Arial" w:cs="Arial"/>
                <w:sz w:val="22"/>
                <w:szCs w:val="22"/>
                <w:lang w:val="en-US"/>
              </w:rPr>
              <w:t xml:space="preserve">.  From these problems </w:t>
            </w:r>
            <w:r w:rsidR="00904C1E">
              <w:rPr>
                <w:rFonts w:ascii="Arial" w:eastAsia="Times New Roman" w:hAnsi="Arial" w:cs="Arial"/>
                <w:sz w:val="22"/>
                <w:szCs w:val="22"/>
                <w:lang w:val="en-US"/>
              </w:rPr>
              <w:t>behavioral targets</w:t>
            </w:r>
            <w:r w:rsidR="006936F0">
              <w:rPr>
                <w:rFonts w:ascii="Arial" w:eastAsia="Times New Roman" w:hAnsi="Arial" w:cs="Arial"/>
                <w:sz w:val="22"/>
                <w:szCs w:val="22"/>
                <w:lang w:val="en-US"/>
              </w:rPr>
              <w:t xml:space="preserve"> are devised</w:t>
            </w:r>
            <w:r w:rsidR="00904C1E">
              <w:rPr>
                <w:rFonts w:ascii="Arial" w:eastAsia="Times New Roman" w:hAnsi="Arial" w:cs="Arial"/>
                <w:sz w:val="22"/>
                <w:szCs w:val="22"/>
                <w:lang w:val="en-US"/>
              </w:rPr>
              <w:t>, monitored, and treated</w:t>
            </w:r>
          </w:p>
        </w:tc>
      </w:tr>
    </w:tbl>
    <w:p w14:paraId="4C6BD9C5" w14:textId="30953301" w:rsidR="00582DE8" w:rsidRDefault="00582DE8"/>
    <w:p w14:paraId="66D283E7" w14:textId="77777777" w:rsidR="00582DE8" w:rsidRDefault="00582DE8">
      <w:r>
        <w:br w:type="page"/>
      </w: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C75E6E" w:rsidRPr="00ED5852" w14:paraId="74B7DFE3" w14:textId="77777777" w:rsidTr="00C75E6E">
        <w:tc>
          <w:tcPr>
            <w:tcW w:w="10898" w:type="dxa"/>
          </w:tcPr>
          <w:p w14:paraId="547702EB" w14:textId="486C5C12" w:rsidR="00C75E6E" w:rsidRPr="00ED5852" w:rsidRDefault="00C75E6E" w:rsidP="00C75E6E">
            <w:pPr>
              <w:autoSpaceDE w:val="0"/>
              <w:autoSpaceDN w:val="0"/>
              <w:adjustRightInd w:val="0"/>
              <w:rPr>
                <w:rFonts w:ascii="Arial" w:eastAsia="Times New Roman" w:hAnsi="Arial" w:cs="Arial"/>
                <w:sz w:val="22"/>
                <w:szCs w:val="22"/>
                <w:lang w:val="en-US"/>
              </w:rPr>
            </w:pPr>
            <w:r w:rsidRPr="00432B0D">
              <w:rPr>
                <w:rFonts w:ascii="Arial" w:eastAsia="MS Mincho" w:hAnsi="Arial" w:cs="Arial"/>
                <w:b/>
                <w:lang w:val="en-US"/>
              </w:rPr>
              <w:lastRenderedPageBreak/>
              <w:t>Therapy Agreements</w:t>
            </w:r>
          </w:p>
        </w:tc>
      </w:tr>
      <w:tr w:rsidR="00C75E6E" w:rsidRPr="00ED5852" w14:paraId="48549B5C" w14:textId="77777777" w:rsidTr="00C75E6E">
        <w:tc>
          <w:tcPr>
            <w:tcW w:w="10898" w:type="dxa"/>
          </w:tcPr>
          <w:p w14:paraId="71B8923F" w14:textId="49B6108B" w:rsidR="00C75E6E" w:rsidRPr="00ED5852" w:rsidRDefault="00C75E6E" w:rsidP="00C75E6E">
            <w:p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 xml:space="preserve">IF we are agreeing to work towards </w:t>
            </w:r>
            <w:r w:rsidR="00820468">
              <w:rPr>
                <w:rFonts w:ascii="Arial" w:eastAsia="Times New Roman" w:hAnsi="Arial" w:cs="Arial"/>
                <w:sz w:val="22"/>
                <w:szCs w:val="22"/>
                <w:lang w:val="en-US"/>
              </w:rPr>
              <w:t>your</w:t>
            </w:r>
            <w:r w:rsidRPr="00ED5852">
              <w:rPr>
                <w:rFonts w:ascii="Arial" w:eastAsia="Times New Roman" w:hAnsi="Arial" w:cs="Arial"/>
                <w:sz w:val="22"/>
                <w:szCs w:val="22"/>
                <w:lang w:val="en-US"/>
              </w:rPr>
              <w:t xml:space="preserve"> LWLG do you agree to work in this treatment by….</w:t>
            </w:r>
          </w:p>
          <w:p w14:paraId="5DE93DF2" w14:textId="48F4C864" w:rsidR="00C75E6E" w:rsidRPr="00432B0D" w:rsidRDefault="00C75E6E" w:rsidP="00C75E6E">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b/>
                <w:sz w:val="22"/>
                <w:szCs w:val="22"/>
                <w:lang w:val="en-US"/>
              </w:rPr>
              <w:t>Patient</w:t>
            </w:r>
            <w:r w:rsidRPr="00432B0D">
              <w:rPr>
                <w:rFonts w:ascii="Arial" w:eastAsia="Times New Roman" w:hAnsi="Arial" w:cs="Arial"/>
                <w:sz w:val="22"/>
                <w:szCs w:val="22"/>
                <w:lang w:val="en-US"/>
              </w:rPr>
              <w:t xml:space="preserve"> agrees to:</w:t>
            </w:r>
          </w:p>
          <w:p w14:paraId="57FA4C4C" w14:textId="20D2AAC9" w:rsidR="00C75E6E" w:rsidRPr="00CF79AB" w:rsidRDefault="00C75E6E" w:rsidP="00C75E6E">
            <w:pPr>
              <w:numPr>
                <w:ilvl w:val="1"/>
                <w:numId w:val="3"/>
              </w:numPr>
              <w:autoSpaceDE w:val="0"/>
              <w:autoSpaceDN w:val="0"/>
              <w:adjustRightInd w:val="0"/>
              <w:rPr>
                <w:rFonts w:ascii="Arial" w:eastAsia="Times New Roman" w:hAnsi="Arial" w:cs="Arial"/>
                <w:sz w:val="22"/>
                <w:szCs w:val="22"/>
                <w:lang w:val="en-US"/>
              </w:rPr>
            </w:pPr>
            <w:r w:rsidRPr="00CF79AB">
              <w:rPr>
                <w:rFonts w:ascii="Arial" w:eastAsia="Times New Roman" w:hAnsi="Arial" w:cs="Arial"/>
                <w:sz w:val="22"/>
                <w:szCs w:val="22"/>
                <w:lang w:val="en-US"/>
              </w:rPr>
              <w:t xml:space="preserve">Stop, reduce, and eliminate all self-harm and suicide </w:t>
            </w:r>
            <w:proofErr w:type="gramStart"/>
            <w:r w:rsidRPr="00CF79AB">
              <w:rPr>
                <w:rFonts w:ascii="Arial" w:eastAsia="Times New Roman" w:hAnsi="Arial" w:cs="Arial"/>
                <w:sz w:val="22"/>
                <w:szCs w:val="22"/>
                <w:lang w:val="en-US"/>
              </w:rPr>
              <w:t>behaviors</w:t>
            </w:r>
            <w:proofErr w:type="gramEnd"/>
          </w:p>
          <w:p w14:paraId="4CEEAF65" w14:textId="22D3EC18" w:rsidR="00C75E6E" w:rsidRPr="00CF79AB" w:rsidRDefault="00C75E6E" w:rsidP="00C75E6E">
            <w:pPr>
              <w:numPr>
                <w:ilvl w:val="1"/>
                <w:numId w:val="3"/>
              </w:numPr>
              <w:autoSpaceDE w:val="0"/>
              <w:autoSpaceDN w:val="0"/>
              <w:adjustRightInd w:val="0"/>
              <w:rPr>
                <w:rFonts w:ascii="Arial" w:eastAsia="Times New Roman" w:hAnsi="Arial" w:cs="Arial"/>
                <w:sz w:val="22"/>
                <w:szCs w:val="22"/>
                <w:lang w:val="en-US"/>
              </w:rPr>
            </w:pPr>
            <w:r w:rsidRPr="00CF79AB">
              <w:rPr>
                <w:rFonts w:ascii="Arial" w:eastAsia="Times New Roman" w:hAnsi="Arial" w:cs="Arial"/>
                <w:sz w:val="22"/>
                <w:szCs w:val="22"/>
                <w:lang w:val="en-US"/>
              </w:rPr>
              <w:t xml:space="preserve">Agree to treat the therapy relationship (TIB) and work </w:t>
            </w:r>
            <w:proofErr w:type="gramStart"/>
            <w:r w:rsidRPr="00CF79AB">
              <w:rPr>
                <w:rFonts w:ascii="Arial" w:eastAsia="Times New Roman" w:hAnsi="Arial" w:cs="Arial"/>
                <w:sz w:val="22"/>
                <w:szCs w:val="22"/>
                <w:lang w:val="en-US"/>
              </w:rPr>
              <w:t>collaboratively</w:t>
            </w:r>
            <w:proofErr w:type="gramEnd"/>
          </w:p>
          <w:p w14:paraId="384DE237" w14:textId="0FF8C6A4"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Length of treatment</w:t>
            </w:r>
            <w:r w:rsidRPr="00ED5852">
              <w:rPr>
                <w:rFonts w:ascii="Arial" w:eastAsia="Times New Roman" w:hAnsi="Arial" w:cs="Arial"/>
                <w:sz w:val="22"/>
                <w:szCs w:val="22"/>
                <w:lang w:val="en-US"/>
              </w:rPr>
              <w:t xml:space="preserve"> (6 months, 12 months, </w:t>
            </w:r>
            <w:proofErr w:type="spellStart"/>
            <w:r w:rsidRPr="00ED5852">
              <w:rPr>
                <w:rFonts w:ascii="Arial" w:eastAsia="Times New Roman" w:hAnsi="Arial" w:cs="Arial"/>
                <w:sz w:val="22"/>
                <w:szCs w:val="22"/>
                <w:lang w:val="en-US"/>
              </w:rPr>
              <w:t>etc</w:t>
            </w:r>
            <w:proofErr w:type="spellEnd"/>
            <w:r w:rsidRPr="00ED5852">
              <w:rPr>
                <w:rFonts w:ascii="Arial" w:eastAsia="Times New Roman" w:hAnsi="Arial" w:cs="Arial"/>
                <w:sz w:val="22"/>
                <w:szCs w:val="22"/>
                <w:lang w:val="en-US"/>
              </w:rPr>
              <w:t>)</w:t>
            </w:r>
          </w:p>
          <w:p w14:paraId="1EEC3352" w14:textId="68A9AC9A"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Attend every session (group/individual</w:t>
            </w:r>
            <w:r w:rsidR="0005218D">
              <w:rPr>
                <w:rFonts w:ascii="Arial" w:eastAsia="Times New Roman" w:hAnsi="Arial" w:cs="Arial"/>
                <w:sz w:val="22"/>
                <w:szCs w:val="22"/>
                <w:lang w:val="en-US"/>
              </w:rPr>
              <w:t xml:space="preserve"> even when not feeling like it</w:t>
            </w:r>
            <w:r w:rsidRPr="00432B0D">
              <w:rPr>
                <w:rFonts w:ascii="Arial" w:eastAsia="Times New Roman" w:hAnsi="Arial" w:cs="Arial"/>
                <w:sz w:val="22"/>
                <w:szCs w:val="22"/>
                <w:lang w:val="en-US"/>
              </w:rPr>
              <w:t xml:space="preserve">) </w:t>
            </w:r>
          </w:p>
          <w:p w14:paraId="613DFA91" w14:textId="77777777" w:rsidR="00C75E6E" w:rsidRPr="00432B0D"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Agree to learn new skills</w:t>
            </w:r>
          </w:p>
          <w:p w14:paraId="24D2C3F5" w14:textId="77777777" w:rsidR="00344103" w:rsidRPr="00ED5852"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Stop competing or </w:t>
            </w:r>
            <w:r w:rsidRPr="00ED5852">
              <w:rPr>
                <w:rFonts w:ascii="Arial" w:eastAsia="Times New Roman" w:hAnsi="Arial" w:cs="Arial"/>
                <w:sz w:val="22"/>
                <w:szCs w:val="22"/>
                <w:lang w:val="en-US"/>
              </w:rPr>
              <w:t>incompatible</w:t>
            </w:r>
            <w:r w:rsidRPr="00432B0D">
              <w:rPr>
                <w:rFonts w:ascii="Arial" w:eastAsia="Times New Roman" w:hAnsi="Arial" w:cs="Arial"/>
                <w:sz w:val="22"/>
                <w:szCs w:val="22"/>
                <w:lang w:val="en-US"/>
              </w:rPr>
              <w:t xml:space="preserve"> individual therapies while in DBT</w:t>
            </w:r>
          </w:p>
          <w:p w14:paraId="3A5E223F" w14:textId="2A77BFD0" w:rsidR="00C75E6E" w:rsidRPr="00ED5852" w:rsidRDefault="00C75E6E" w:rsidP="00C75E6E">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Skill generally not pill therapy (</w:t>
            </w:r>
            <w:r w:rsidR="00344103" w:rsidRPr="00ED5852">
              <w:rPr>
                <w:rFonts w:ascii="Arial" w:eastAsia="Times New Roman" w:hAnsi="Arial" w:cs="Arial"/>
                <w:sz w:val="22"/>
                <w:szCs w:val="22"/>
                <w:lang w:val="en-US"/>
              </w:rPr>
              <w:t xml:space="preserve">POSSIBLE </w:t>
            </w:r>
            <w:r w:rsidRPr="00432B0D">
              <w:rPr>
                <w:rFonts w:ascii="Arial" w:eastAsia="Times New Roman" w:hAnsi="Arial" w:cs="Arial"/>
                <w:sz w:val="22"/>
                <w:szCs w:val="22"/>
                <w:lang w:val="en-US"/>
              </w:rPr>
              <w:t>stop, taper, eliminate as much as possible &amp; do not initiate more Rx whenever possible)</w:t>
            </w:r>
          </w:p>
        </w:tc>
      </w:tr>
      <w:tr w:rsidR="00406595" w:rsidRPr="00ED5852" w14:paraId="150BCB04" w14:textId="77777777" w:rsidTr="00C75E6E">
        <w:tc>
          <w:tcPr>
            <w:tcW w:w="10898" w:type="dxa"/>
          </w:tcPr>
          <w:p w14:paraId="40F513F7" w14:textId="68140945" w:rsidR="00406595" w:rsidRPr="00ED5852" w:rsidRDefault="00406595" w:rsidP="0040659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Use of </w:t>
            </w:r>
            <w:r w:rsidRPr="00432B0D">
              <w:rPr>
                <w:rFonts w:ascii="Arial" w:eastAsia="Times New Roman" w:hAnsi="Arial" w:cs="Arial"/>
                <w:b/>
                <w:sz w:val="22"/>
                <w:szCs w:val="22"/>
                <w:lang w:val="en-US"/>
              </w:rPr>
              <w:t>DBT</w:t>
            </w:r>
            <w:r w:rsidRPr="00432B0D">
              <w:rPr>
                <w:rFonts w:ascii="Arial" w:eastAsia="Times New Roman" w:hAnsi="Arial" w:cs="Arial"/>
                <w:sz w:val="22"/>
                <w:szCs w:val="22"/>
                <w:lang w:val="en-US"/>
              </w:rPr>
              <w:t xml:space="preserve"> </w:t>
            </w:r>
            <w:r w:rsidRPr="00432B0D">
              <w:rPr>
                <w:rFonts w:ascii="Arial" w:eastAsia="Times New Roman" w:hAnsi="Arial" w:cs="Arial"/>
                <w:b/>
                <w:sz w:val="22"/>
                <w:szCs w:val="22"/>
                <w:lang w:val="en-US"/>
              </w:rPr>
              <w:t>Commitment Strategies</w:t>
            </w:r>
            <w:r w:rsidRPr="00432B0D">
              <w:rPr>
                <w:rFonts w:ascii="Arial" w:eastAsia="Times New Roman" w:hAnsi="Arial" w:cs="Arial"/>
                <w:sz w:val="22"/>
                <w:szCs w:val="22"/>
                <w:lang w:val="en-US"/>
              </w:rPr>
              <w:t xml:space="preserve"> to obtain commitment to DBT and especially the goal of reducing and stopping self-harm and suicide</w:t>
            </w:r>
            <w:r w:rsidRPr="00ED5852">
              <w:rPr>
                <w:rFonts w:ascii="Arial" w:eastAsia="Times New Roman" w:hAnsi="Arial" w:cs="Arial"/>
                <w:sz w:val="22"/>
                <w:szCs w:val="22"/>
                <w:lang w:val="en-US"/>
              </w:rPr>
              <w:t xml:space="preserve"> and/or other targets</w:t>
            </w:r>
          </w:p>
        </w:tc>
      </w:tr>
      <w:tr w:rsidR="00D278C9" w:rsidRPr="00ED5852" w14:paraId="659EE854" w14:textId="77777777" w:rsidTr="00C75E6E">
        <w:tc>
          <w:tcPr>
            <w:tcW w:w="10898" w:type="dxa"/>
          </w:tcPr>
          <w:p w14:paraId="0B375AB1" w14:textId="30D5A8F2" w:rsidR="00D278C9" w:rsidRPr="00432B0D" w:rsidRDefault="00D278C9" w:rsidP="00D278C9">
            <w:pPr>
              <w:autoSpaceDE w:val="0"/>
              <w:autoSpaceDN w:val="0"/>
              <w:adjustRightInd w:val="0"/>
              <w:rPr>
                <w:rFonts w:ascii="Arial" w:eastAsia="Times New Roman" w:hAnsi="Arial" w:cs="Arial"/>
                <w:sz w:val="22"/>
                <w:szCs w:val="22"/>
                <w:lang w:val="en-US"/>
              </w:rPr>
            </w:pPr>
            <w:r>
              <w:rPr>
                <w:rFonts w:ascii="Arial" w:eastAsia="MS Mincho" w:hAnsi="Arial" w:cs="Arial"/>
                <w:b/>
                <w:lang w:val="en-US"/>
              </w:rPr>
              <w:t>Leaving DBT</w:t>
            </w:r>
            <w:r w:rsidR="00C9688B">
              <w:rPr>
                <w:rFonts w:ascii="Arial" w:eastAsia="MS Mincho" w:hAnsi="Arial" w:cs="Arial"/>
                <w:b/>
                <w:lang w:val="en-US"/>
              </w:rPr>
              <w:t xml:space="preserve"> (4 miss rule)</w:t>
            </w:r>
          </w:p>
        </w:tc>
      </w:tr>
      <w:tr w:rsidR="00D278C9" w:rsidRPr="00ED5852" w14:paraId="3243E02D" w14:textId="77777777" w:rsidTr="00C75E6E">
        <w:tc>
          <w:tcPr>
            <w:tcW w:w="10898" w:type="dxa"/>
          </w:tcPr>
          <w:p w14:paraId="7026716F" w14:textId="6BB73AD7" w:rsidR="00D278C9" w:rsidRPr="00C9688B" w:rsidRDefault="00D278C9" w:rsidP="00D278C9">
            <w:pPr>
              <w:numPr>
                <w:ilvl w:val="0"/>
                <w:numId w:val="3"/>
              </w:numPr>
              <w:autoSpaceDE w:val="0"/>
              <w:autoSpaceDN w:val="0"/>
              <w:adjustRightInd w:val="0"/>
              <w:rPr>
                <w:rFonts w:ascii="Arial" w:eastAsia="MS Mincho" w:hAnsi="Arial" w:cs="Arial"/>
                <w:b/>
                <w:sz w:val="22"/>
                <w:szCs w:val="22"/>
                <w:lang w:val="en-US"/>
              </w:rPr>
            </w:pPr>
            <w:r w:rsidRPr="00C9688B">
              <w:rPr>
                <w:rFonts w:ascii="Arial" w:eastAsia="Times New Roman" w:hAnsi="Arial" w:cs="Arial"/>
                <w:sz w:val="22"/>
                <w:szCs w:val="22"/>
                <w:lang w:val="en-US"/>
              </w:rPr>
              <w:t xml:space="preserve">Ensure the patient knows that the only definitive way out of DBT is 4 consecutive misses of individual or </w:t>
            </w:r>
            <w:r w:rsidR="008C2075" w:rsidRPr="00C9688B">
              <w:rPr>
                <w:rFonts w:ascii="Arial" w:eastAsia="Times New Roman" w:hAnsi="Arial" w:cs="Arial"/>
                <w:sz w:val="22"/>
                <w:szCs w:val="22"/>
                <w:lang w:val="en-US"/>
              </w:rPr>
              <w:t xml:space="preserve">4 consecutive misses </w:t>
            </w:r>
            <w:r w:rsidR="009673FF">
              <w:rPr>
                <w:rFonts w:ascii="Arial" w:eastAsia="Times New Roman" w:hAnsi="Arial" w:cs="Arial"/>
                <w:sz w:val="22"/>
                <w:szCs w:val="22"/>
                <w:lang w:val="en-US"/>
              </w:rPr>
              <w:t xml:space="preserve">of </w:t>
            </w:r>
            <w:r w:rsidRPr="00C9688B">
              <w:rPr>
                <w:rFonts w:ascii="Arial" w:eastAsia="Times New Roman" w:hAnsi="Arial" w:cs="Arial"/>
                <w:sz w:val="22"/>
                <w:szCs w:val="22"/>
                <w:lang w:val="en-US"/>
              </w:rPr>
              <w:t>group therapy</w:t>
            </w:r>
          </w:p>
          <w:p w14:paraId="14781F85" w14:textId="5CEBE60F" w:rsidR="00C9688B" w:rsidRPr="00C9688B" w:rsidRDefault="00C9688B" w:rsidP="00D278C9">
            <w:pPr>
              <w:numPr>
                <w:ilvl w:val="0"/>
                <w:numId w:val="3"/>
              </w:numPr>
              <w:autoSpaceDE w:val="0"/>
              <w:autoSpaceDN w:val="0"/>
              <w:adjustRightInd w:val="0"/>
              <w:rPr>
                <w:rFonts w:ascii="Arial" w:eastAsia="MS Mincho" w:hAnsi="Arial" w:cs="Arial"/>
                <w:b/>
                <w:sz w:val="22"/>
                <w:szCs w:val="22"/>
                <w:lang w:val="en-US"/>
              </w:rPr>
            </w:pPr>
            <w:r w:rsidRPr="00C9688B">
              <w:rPr>
                <w:rFonts w:ascii="Arial" w:eastAsia="MS Mincho" w:hAnsi="Arial" w:cs="Arial"/>
                <w:sz w:val="22"/>
                <w:szCs w:val="22"/>
                <w:lang w:val="en-US"/>
              </w:rPr>
              <w:t>There may be oth</w:t>
            </w:r>
            <w:r>
              <w:rPr>
                <w:rFonts w:ascii="Arial" w:eastAsia="MS Mincho" w:hAnsi="Arial" w:cs="Arial"/>
                <w:sz w:val="22"/>
                <w:szCs w:val="22"/>
                <w:lang w:val="en-US"/>
              </w:rPr>
              <w:t xml:space="preserve">er ways out of DBT (i.e. severely crossing limits, iatrogenic worsening. </w:t>
            </w:r>
            <w:proofErr w:type="spellStart"/>
            <w:r>
              <w:rPr>
                <w:rFonts w:ascii="Arial" w:eastAsia="MS Mincho" w:hAnsi="Arial" w:cs="Arial"/>
                <w:sz w:val="22"/>
                <w:szCs w:val="22"/>
                <w:lang w:val="en-US"/>
              </w:rPr>
              <w:t>etc</w:t>
            </w:r>
            <w:proofErr w:type="spellEnd"/>
            <w:r>
              <w:rPr>
                <w:rFonts w:ascii="Arial" w:eastAsia="MS Mincho" w:hAnsi="Arial" w:cs="Arial"/>
                <w:sz w:val="22"/>
                <w:szCs w:val="22"/>
                <w:lang w:val="en-US"/>
              </w:rPr>
              <w:t>); however, everyone is given a chance (and help generally) to stop whatever behavior may cause therapy to stop.</w:t>
            </w:r>
            <w:r w:rsidR="009673FF">
              <w:rPr>
                <w:rFonts w:ascii="Arial" w:eastAsia="MS Mincho" w:hAnsi="Arial" w:cs="Arial"/>
                <w:sz w:val="22"/>
                <w:szCs w:val="22"/>
                <w:lang w:val="en-US"/>
              </w:rPr>
              <w:t xml:space="preserve">  Usually ‘therapy pause’ is not done without expert consultation</w:t>
            </w:r>
            <w:r>
              <w:rPr>
                <w:rFonts w:ascii="Arial" w:eastAsia="MS Mincho" w:hAnsi="Arial" w:cs="Arial"/>
                <w:sz w:val="22"/>
                <w:szCs w:val="22"/>
                <w:lang w:val="en-US"/>
              </w:rPr>
              <w:t xml:space="preserve">  </w:t>
            </w:r>
          </w:p>
          <w:p w14:paraId="52F23E10" w14:textId="0AB9C99C" w:rsidR="00D278C9" w:rsidRPr="00C9688B" w:rsidRDefault="00C9688B" w:rsidP="00D278C9">
            <w:pPr>
              <w:numPr>
                <w:ilvl w:val="0"/>
                <w:numId w:val="3"/>
              </w:numPr>
              <w:autoSpaceDE w:val="0"/>
              <w:autoSpaceDN w:val="0"/>
              <w:adjustRightInd w:val="0"/>
              <w:rPr>
                <w:rFonts w:ascii="Arial" w:eastAsia="MS Mincho" w:hAnsi="Arial" w:cs="Arial"/>
                <w:b/>
                <w:sz w:val="22"/>
                <w:szCs w:val="22"/>
                <w:lang w:val="en-US"/>
              </w:rPr>
            </w:pPr>
            <w:r>
              <w:rPr>
                <w:rFonts w:ascii="Arial" w:eastAsia="MS Mincho" w:hAnsi="Arial" w:cs="Arial"/>
                <w:sz w:val="22"/>
                <w:szCs w:val="22"/>
                <w:lang w:val="en-US"/>
              </w:rPr>
              <w:t>In DBT we work hard with help and warnings to avoid unilateral discontinuation of treatment</w:t>
            </w:r>
          </w:p>
        </w:tc>
      </w:tr>
      <w:tr w:rsidR="00B122B5" w:rsidRPr="00ED5852" w14:paraId="0B831DCD" w14:textId="77777777" w:rsidTr="00C75E6E">
        <w:tc>
          <w:tcPr>
            <w:tcW w:w="10898" w:type="dxa"/>
          </w:tcPr>
          <w:p w14:paraId="6E4C987E" w14:textId="59D8436E" w:rsidR="00B122B5" w:rsidRPr="00C9688B" w:rsidRDefault="00B122B5" w:rsidP="00B122B5">
            <w:pPr>
              <w:autoSpaceDE w:val="0"/>
              <w:autoSpaceDN w:val="0"/>
              <w:adjustRightInd w:val="0"/>
              <w:rPr>
                <w:rFonts w:ascii="Arial" w:eastAsia="Times New Roman" w:hAnsi="Arial" w:cs="Arial"/>
                <w:sz w:val="22"/>
                <w:szCs w:val="22"/>
                <w:lang w:val="en-US"/>
              </w:rPr>
            </w:pPr>
            <w:r>
              <w:rPr>
                <w:rFonts w:ascii="Arial" w:eastAsia="MS Mincho" w:hAnsi="Arial" w:cs="Arial"/>
                <w:b/>
                <w:lang w:val="en-US"/>
              </w:rPr>
              <w:t>Therapist Agreements</w:t>
            </w:r>
          </w:p>
        </w:tc>
      </w:tr>
      <w:tr w:rsidR="00406595" w:rsidRPr="00ED5852" w14:paraId="4642E6D9" w14:textId="77777777" w:rsidTr="00CF79AB">
        <w:trPr>
          <w:trHeight w:val="1209"/>
        </w:trPr>
        <w:tc>
          <w:tcPr>
            <w:tcW w:w="10898" w:type="dxa"/>
          </w:tcPr>
          <w:p w14:paraId="2A045511" w14:textId="77777777" w:rsidR="00406595" w:rsidRPr="00432B0D" w:rsidRDefault="00406595" w:rsidP="0040659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b/>
                <w:sz w:val="22"/>
                <w:szCs w:val="22"/>
                <w:lang w:val="en-US"/>
              </w:rPr>
              <w:t>Therapist</w:t>
            </w:r>
            <w:r w:rsidRPr="00432B0D">
              <w:rPr>
                <w:rFonts w:ascii="Arial" w:eastAsia="Times New Roman" w:hAnsi="Arial" w:cs="Arial"/>
                <w:sz w:val="22"/>
                <w:szCs w:val="22"/>
                <w:lang w:val="en-US"/>
              </w:rPr>
              <w:t xml:space="preserve"> agrees to:</w:t>
            </w:r>
          </w:p>
          <w:p w14:paraId="034025C0" w14:textId="77777777"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Make every reasonable effort to help teach patients to save themselves</w:t>
            </w:r>
            <w:r w:rsidRPr="00432B0D">
              <w:rPr>
                <w:rFonts w:ascii="Arial" w:eastAsia="Times New Roman" w:hAnsi="Arial" w:cs="Arial"/>
                <w:sz w:val="22"/>
                <w:szCs w:val="22"/>
                <w:lang w:val="en-US"/>
              </w:rPr>
              <w:br/>
            </w:r>
            <w:r w:rsidRPr="00432B0D">
              <w:rPr>
                <w:rFonts w:ascii="Arial" w:eastAsia="Times New Roman" w:hAnsi="Arial" w:cs="Arial"/>
                <w:b/>
                <w:sz w:val="22"/>
                <w:szCs w:val="22"/>
                <w:lang w:val="en-US"/>
              </w:rPr>
              <w:t>Therapists do not fix or save.</w:t>
            </w:r>
          </w:p>
          <w:p w14:paraId="4EF4EF8C" w14:textId="77777777"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Obey ethical guidelines</w:t>
            </w:r>
          </w:p>
          <w:p w14:paraId="25969B90" w14:textId="77777777"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Attend every session and cancel in advance when necessary / be available to patient</w:t>
            </w:r>
          </w:p>
          <w:p w14:paraId="1DDABBA8" w14:textId="77777777"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Have respect for the patient</w:t>
            </w:r>
          </w:p>
          <w:p w14:paraId="6B5DD56D" w14:textId="170A5A30"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Keep information confidential</w:t>
            </w:r>
            <w:r w:rsidR="00852B0B">
              <w:rPr>
                <w:rFonts w:ascii="Arial" w:eastAsia="Times New Roman" w:hAnsi="Arial" w:cs="Arial"/>
                <w:sz w:val="22"/>
                <w:szCs w:val="22"/>
                <w:lang w:val="en-US"/>
              </w:rPr>
              <w:t xml:space="preserve"> except for suicidal behaviors (see below)</w:t>
            </w:r>
          </w:p>
          <w:p w14:paraId="09D195AF" w14:textId="77777777" w:rsidR="00406595" w:rsidRPr="00432B0D"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Discuss non-confidentiality if suicide or high-risk behavior</w:t>
            </w:r>
          </w:p>
          <w:p w14:paraId="7E1DBB6B" w14:textId="77777777" w:rsidR="00406595" w:rsidRPr="00ED5852" w:rsidRDefault="00406595" w:rsidP="00406595">
            <w:pPr>
              <w:numPr>
                <w:ilvl w:val="1"/>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Agree to attend consultation team and supervision when needed</w:t>
            </w:r>
          </w:p>
          <w:p w14:paraId="68B6C225" w14:textId="40E496E7" w:rsidR="00406595" w:rsidRPr="00ED5852" w:rsidRDefault="00406595" w:rsidP="00406595">
            <w:pPr>
              <w:numPr>
                <w:ilvl w:val="1"/>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Therapist agrees to ALL the patient agreements</w:t>
            </w:r>
            <w:r w:rsidRPr="00432B0D">
              <w:rPr>
                <w:rFonts w:ascii="Arial" w:eastAsia="Times New Roman" w:hAnsi="Arial" w:cs="Arial"/>
                <w:sz w:val="22"/>
                <w:szCs w:val="22"/>
                <w:lang w:val="en-US"/>
              </w:rPr>
              <w:t xml:space="preserve"> </w:t>
            </w:r>
            <w:r w:rsidRPr="00ED5852">
              <w:rPr>
                <w:rFonts w:ascii="Arial" w:eastAsia="Times New Roman" w:hAnsi="Arial" w:cs="Arial"/>
                <w:sz w:val="22"/>
                <w:szCs w:val="22"/>
                <w:lang w:val="en-US"/>
              </w:rPr>
              <w:t xml:space="preserve">&amp; especially </w:t>
            </w:r>
            <w:r w:rsidRPr="00432B0D">
              <w:rPr>
                <w:rFonts w:ascii="Arial" w:eastAsia="Times New Roman" w:hAnsi="Arial" w:cs="Arial"/>
                <w:sz w:val="22"/>
                <w:szCs w:val="22"/>
                <w:lang w:val="en-US"/>
              </w:rPr>
              <w:t>to treat therapy interfering behaviors when needed</w:t>
            </w:r>
          </w:p>
        </w:tc>
      </w:tr>
    </w:tbl>
    <w:p w14:paraId="04BF7AFB" w14:textId="77777777" w:rsidR="00681878" w:rsidRDefault="00681878"/>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681878" w:rsidRPr="00432B0D" w14:paraId="0532CCD1" w14:textId="77777777" w:rsidTr="00681878">
        <w:tc>
          <w:tcPr>
            <w:tcW w:w="10898" w:type="dxa"/>
            <w:tcBorders>
              <w:top w:val="single" w:sz="4" w:space="0" w:color="auto"/>
              <w:left w:val="single" w:sz="4" w:space="0" w:color="auto"/>
              <w:bottom w:val="single" w:sz="4" w:space="0" w:color="auto"/>
              <w:right w:val="single" w:sz="4" w:space="0" w:color="auto"/>
            </w:tcBorders>
          </w:tcPr>
          <w:p w14:paraId="7F33E706" w14:textId="77777777" w:rsidR="00681878" w:rsidRPr="00432B0D" w:rsidRDefault="00681878" w:rsidP="00681878">
            <w:pPr>
              <w:autoSpaceDE w:val="0"/>
              <w:autoSpaceDN w:val="0"/>
              <w:adjustRightInd w:val="0"/>
              <w:ind w:left="360" w:hanging="360"/>
              <w:rPr>
                <w:rFonts w:ascii="Arial" w:eastAsia="Times New Roman" w:hAnsi="Arial" w:cs="Arial"/>
                <w:b/>
                <w:lang w:val="en-US"/>
              </w:rPr>
            </w:pPr>
            <w:r w:rsidRPr="00432B0D">
              <w:rPr>
                <w:rFonts w:ascii="Arial" w:eastAsia="Times New Roman" w:hAnsi="Arial" w:cs="Arial"/>
                <w:b/>
                <w:lang w:val="en-US"/>
              </w:rPr>
              <w:t>DBT Orientation Additional Information</w:t>
            </w:r>
          </w:p>
        </w:tc>
      </w:tr>
      <w:tr w:rsidR="00681878" w:rsidRPr="00432B0D" w14:paraId="4AACD13B" w14:textId="77777777" w:rsidTr="00681878">
        <w:tc>
          <w:tcPr>
            <w:tcW w:w="10898" w:type="dxa"/>
            <w:tcBorders>
              <w:top w:val="single" w:sz="4" w:space="0" w:color="auto"/>
              <w:left w:val="single" w:sz="4" w:space="0" w:color="auto"/>
              <w:bottom w:val="single" w:sz="4" w:space="0" w:color="auto"/>
              <w:right w:val="single" w:sz="4" w:space="0" w:color="auto"/>
            </w:tcBorders>
          </w:tcPr>
          <w:p w14:paraId="08E81651" w14:textId="07C3D02B" w:rsidR="00681878" w:rsidRPr="00432B0D" w:rsidRDefault="00681878" w:rsidP="00C56F62">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Explains skills trainin</w:t>
            </w:r>
            <w:r w:rsidR="007C1067">
              <w:rPr>
                <w:rFonts w:ascii="Arial" w:eastAsia="Times New Roman" w:hAnsi="Arial" w:cs="Arial"/>
                <w:sz w:val="22"/>
                <w:szCs w:val="22"/>
                <w:lang w:val="en-US"/>
              </w:rPr>
              <w:t>g.  Explain other DBT/CBT procedures if not discussed earlier</w:t>
            </w:r>
          </w:p>
        </w:tc>
      </w:tr>
      <w:tr w:rsidR="00681878" w:rsidRPr="00432B0D" w14:paraId="5094FC9A" w14:textId="77777777" w:rsidTr="00681878">
        <w:tc>
          <w:tcPr>
            <w:tcW w:w="10898" w:type="dxa"/>
            <w:tcBorders>
              <w:top w:val="single" w:sz="4" w:space="0" w:color="auto"/>
              <w:left w:val="single" w:sz="4" w:space="0" w:color="auto"/>
              <w:bottom w:val="single" w:sz="4" w:space="0" w:color="auto"/>
              <w:right w:val="single" w:sz="4" w:space="0" w:color="auto"/>
            </w:tcBorders>
          </w:tcPr>
          <w:p w14:paraId="62E399ED" w14:textId="3C785735" w:rsidR="00681878" w:rsidRPr="00432B0D" w:rsidRDefault="00681878" w:rsidP="00C56F62">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Recording session agreements / </w:t>
            </w:r>
            <w:r w:rsidR="007C1067">
              <w:rPr>
                <w:rFonts w:ascii="Arial" w:eastAsia="Times New Roman" w:hAnsi="Arial" w:cs="Arial"/>
                <w:sz w:val="22"/>
                <w:szCs w:val="22"/>
                <w:lang w:val="en-US"/>
              </w:rPr>
              <w:t>h</w:t>
            </w:r>
            <w:r w:rsidRPr="00432B0D">
              <w:rPr>
                <w:rFonts w:ascii="Arial" w:eastAsia="Times New Roman" w:hAnsi="Arial" w:cs="Arial"/>
                <w:sz w:val="22"/>
                <w:szCs w:val="22"/>
                <w:lang w:val="en-US"/>
              </w:rPr>
              <w:t>ave the patient record and listen to the session</w:t>
            </w:r>
          </w:p>
        </w:tc>
      </w:tr>
    </w:tbl>
    <w:p w14:paraId="007453A6" w14:textId="77777777" w:rsidR="00ED5852" w:rsidRPr="00ED5852" w:rsidRDefault="00ED5852">
      <w:pPr>
        <w:rPr>
          <w:rFonts w:ascii="Arial" w:hAnsi="Arial" w:cs="Arial"/>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C75E6E" w:rsidRPr="00ED5852" w14:paraId="10738E0C" w14:textId="77777777" w:rsidTr="00C75E6E">
        <w:tc>
          <w:tcPr>
            <w:tcW w:w="10898" w:type="dxa"/>
          </w:tcPr>
          <w:p w14:paraId="0E4F3A12" w14:textId="28098B9F" w:rsidR="00C75E6E" w:rsidRPr="00ED5852" w:rsidRDefault="00C75E6E" w:rsidP="00C75E6E">
            <w:pPr>
              <w:autoSpaceDE w:val="0"/>
              <w:autoSpaceDN w:val="0"/>
              <w:adjustRightInd w:val="0"/>
              <w:rPr>
                <w:rFonts w:ascii="Arial" w:eastAsia="Times New Roman" w:hAnsi="Arial" w:cs="Arial"/>
                <w:sz w:val="22"/>
                <w:szCs w:val="22"/>
                <w:lang w:val="en-US"/>
              </w:rPr>
            </w:pPr>
            <w:r w:rsidRPr="00ED5852">
              <w:rPr>
                <w:rFonts w:ascii="Arial" w:eastAsia="MS Mincho" w:hAnsi="Arial" w:cs="Arial"/>
                <w:b/>
                <w:lang w:val="en-US"/>
              </w:rPr>
              <w:t>Targets and Analysis</w:t>
            </w:r>
          </w:p>
        </w:tc>
      </w:tr>
      <w:tr w:rsidR="00C75E6E" w:rsidRPr="00ED5852" w14:paraId="61FEB1B0" w14:textId="77777777" w:rsidTr="00C75E6E">
        <w:tc>
          <w:tcPr>
            <w:tcW w:w="10898" w:type="dxa"/>
          </w:tcPr>
          <w:p w14:paraId="02F3A0B5" w14:textId="77777777" w:rsidR="00C75E6E" w:rsidRPr="00432B0D"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Chain analysis/functional analysis of problems (if possible)</w:t>
            </w:r>
          </w:p>
          <w:p w14:paraId="5768E538" w14:textId="77777777" w:rsidR="00C75E6E" w:rsidRPr="00432B0D"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Derive targets from problems</w:t>
            </w:r>
          </w:p>
          <w:p w14:paraId="6E2E684A" w14:textId="77777777" w:rsidR="00C75E6E" w:rsidRPr="00432B0D"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Chain analysis of significant targets</w:t>
            </w:r>
          </w:p>
          <w:p w14:paraId="0563D2A7" w14:textId="77777777" w:rsidR="00C75E6E" w:rsidRPr="00432B0D"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Choose targets and problems to work on</w:t>
            </w:r>
          </w:p>
          <w:p w14:paraId="3C4DF602" w14:textId="0CC91DD2" w:rsidR="00C75E6E" w:rsidRPr="00ED5852"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Use DBT commitment strategies </w:t>
            </w:r>
            <w:r w:rsidR="00622604">
              <w:rPr>
                <w:rFonts w:ascii="Arial" w:eastAsia="Times New Roman" w:hAnsi="Arial" w:cs="Arial"/>
                <w:sz w:val="22"/>
                <w:szCs w:val="22"/>
                <w:lang w:val="en-US"/>
              </w:rPr>
              <w:t xml:space="preserve">to get agreement </w:t>
            </w:r>
            <w:r w:rsidRPr="00432B0D">
              <w:rPr>
                <w:rFonts w:ascii="Arial" w:eastAsia="Times New Roman" w:hAnsi="Arial" w:cs="Arial"/>
                <w:sz w:val="22"/>
                <w:szCs w:val="22"/>
                <w:lang w:val="en-US"/>
              </w:rPr>
              <w:t>on targets and problems</w:t>
            </w:r>
          </w:p>
          <w:p w14:paraId="3D0E206C" w14:textId="0BF853CB" w:rsidR="00C75E6E" w:rsidRPr="00ED5852" w:rsidRDefault="00C75E6E" w:rsidP="008025A5">
            <w:pPr>
              <w:numPr>
                <w:ilvl w:val="0"/>
                <w:numId w:val="3"/>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Agree on targets and problems to work on initially</w:t>
            </w:r>
          </w:p>
        </w:tc>
      </w:tr>
    </w:tbl>
    <w:p w14:paraId="06B9B5E1" w14:textId="77777777" w:rsidR="005A54D7" w:rsidRDefault="005A54D7"/>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C75E6E" w:rsidRPr="00ED5852" w14:paraId="699BB458" w14:textId="77777777" w:rsidTr="00C75E6E">
        <w:tc>
          <w:tcPr>
            <w:tcW w:w="10898" w:type="dxa"/>
          </w:tcPr>
          <w:p w14:paraId="08380EC8" w14:textId="620D859A" w:rsidR="00C75E6E" w:rsidRPr="00ED5852" w:rsidRDefault="00C75E6E" w:rsidP="00C75E6E">
            <w:pPr>
              <w:autoSpaceDE w:val="0"/>
              <w:autoSpaceDN w:val="0"/>
              <w:adjustRightInd w:val="0"/>
              <w:rPr>
                <w:rFonts w:ascii="Arial" w:eastAsia="Times New Roman" w:hAnsi="Arial" w:cs="Arial"/>
                <w:sz w:val="22"/>
                <w:szCs w:val="22"/>
                <w:lang w:val="en-US"/>
              </w:rPr>
            </w:pPr>
            <w:r w:rsidRPr="00ED5852">
              <w:rPr>
                <w:rFonts w:ascii="Arial" w:eastAsia="MS Mincho" w:hAnsi="Arial" w:cs="Arial"/>
                <w:b/>
                <w:lang w:val="en-US"/>
              </w:rPr>
              <w:t>Monitoring Targets and Problems</w:t>
            </w:r>
          </w:p>
        </w:tc>
      </w:tr>
      <w:tr w:rsidR="00C75E6E" w:rsidRPr="00ED5852" w14:paraId="510EF0F4" w14:textId="77777777" w:rsidTr="00C75E6E">
        <w:tc>
          <w:tcPr>
            <w:tcW w:w="10898" w:type="dxa"/>
          </w:tcPr>
          <w:p w14:paraId="51248CEB" w14:textId="77777777" w:rsid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Orient to the DBT Diary Card</w:t>
            </w:r>
          </w:p>
          <w:p w14:paraId="38FD6473" w14:textId="1D832ADE" w:rsidR="00C75E6E" w:rsidRDefault="00C75E6E" w:rsidP="008025A5">
            <w:pPr>
              <w:numPr>
                <w:ilvl w:val="0"/>
                <w:numId w:val="3"/>
              </w:numPr>
              <w:autoSpaceDE w:val="0"/>
              <w:autoSpaceDN w:val="0"/>
              <w:adjustRightInd w:val="0"/>
              <w:rPr>
                <w:rFonts w:ascii="Arial" w:eastAsia="Times New Roman" w:hAnsi="Arial" w:cs="Arial"/>
                <w:sz w:val="22"/>
                <w:szCs w:val="22"/>
                <w:lang w:val="en-US"/>
              </w:rPr>
            </w:pPr>
            <w:r w:rsidRPr="00ED5852">
              <w:rPr>
                <w:rFonts w:ascii="Arial" w:eastAsia="Times New Roman" w:hAnsi="Arial" w:cs="Arial"/>
                <w:sz w:val="22"/>
                <w:szCs w:val="22"/>
                <w:lang w:val="en-US"/>
              </w:rPr>
              <w:t>Focus on the most interfering targets for monitoring on the DBT diary card</w:t>
            </w:r>
          </w:p>
          <w:p w14:paraId="6A964609" w14:textId="7E11BAF7" w:rsidR="008025A5" w:rsidRP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8025A5">
              <w:rPr>
                <w:rFonts w:ascii="Arial" w:eastAsia="Times New Roman" w:hAnsi="Arial" w:cs="Arial"/>
                <w:sz w:val="22"/>
                <w:szCs w:val="22"/>
                <w:lang w:val="en-US"/>
              </w:rPr>
              <w:t>Collaboratively define and determine which targets to track on the diary card</w:t>
            </w:r>
          </w:p>
          <w:p w14:paraId="455548D0" w14:textId="6D745D4D" w:rsidR="008025A5" w:rsidRDefault="008025A5" w:rsidP="008025A5">
            <w:pPr>
              <w:numPr>
                <w:ilvl w:val="0"/>
                <w:numId w:val="3"/>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Suicide/Self-harm and substance use usually are static items on the diary card</w:t>
            </w:r>
          </w:p>
          <w:p w14:paraId="7B31B178" w14:textId="69C8D2D6" w:rsidR="008025A5" w:rsidRPr="00ED5852" w:rsidRDefault="008025A5" w:rsidP="008025A5">
            <w:pPr>
              <w:numPr>
                <w:ilvl w:val="0"/>
                <w:numId w:val="3"/>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Most targets are measured</w:t>
            </w:r>
            <w:r w:rsidR="006C1000">
              <w:rPr>
                <w:rFonts w:ascii="Arial" w:eastAsia="Times New Roman" w:hAnsi="Arial" w:cs="Arial"/>
                <w:sz w:val="22"/>
                <w:szCs w:val="22"/>
                <w:lang w:val="en-US"/>
              </w:rPr>
              <w:t xml:space="preserve"> with</w:t>
            </w:r>
            <w:r>
              <w:rPr>
                <w:rFonts w:ascii="Arial" w:eastAsia="Times New Roman" w:hAnsi="Arial" w:cs="Arial"/>
                <w:sz w:val="22"/>
                <w:szCs w:val="22"/>
                <w:lang w:val="en-US"/>
              </w:rPr>
              <w:t xml:space="preserve"> urge (0-5) and </w:t>
            </w:r>
            <w:r w:rsidRPr="008025A5">
              <w:rPr>
                <w:rFonts w:ascii="Arial" w:eastAsia="Times New Roman" w:hAnsi="Arial" w:cs="Arial"/>
                <w:i/>
                <w:sz w:val="22"/>
                <w:szCs w:val="22"/>
                <w:lang w:val="en-US"/>
              </w:rPr>
              <w:t>frequency</w:t>
            </w:r>
            <w:r>
              <w:rPr>
                <w:rFonts w:ascii="Arial" w:eastAsia="Times New Roman" w:hAnsi="Arial" w:cs="Arial"/>
                <w:sz w:val="22"/>
                <w:szCs w:val="22"/>
                <w:lang w:val="en-US"/>
              </w:rPr>
              <w:t xml:space="preserve"> of actions (counts)</w:t>
            </w:r>
          </w:p>
          <w:p w14:paraId="5D6F83D6" w14:textId="77777777" w:rsidR="008025A5" w:rsidRP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8025A5">
              <w:rPr>
                <w:rFonts w:ascii="Arial" w:eastAsia="Times New Roman" w:hAnsi="Arial" w:cs="Arial"/>
                <w:sz w:val="22"/>
                <w:szCs w:val="22"/>
                <w:lang w:val="en-US"/>
              </w:rPr>
              <w:t>Orient to treatment hierarchy and connect this to the patient's ultimate goals</w:t>
            </w:r>
          </w:p>
          <w:p w14:paraId="1A218BA6" w14:textId="77777777" w:rsidR="008025A5" w:rsidRP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8025A5">
              <w:rPr>
                <w:rFonts w:ascii="Arial" w:eastAsia="Times New Roman" w:hAnsi="Arial" w:cs="Arial"/>
                <w:sz w:val="22"/>
                <w:szCs w:val="22"/>
                <w:lang w:val="en-US"/>
              </w:rPr>
              <w:t>Orient to diary card putting targets on diary cards</w:t>
            </w:r>
          </w:p>
          <w:p w14:paraId="13F73028" w14:textId="2D375219" w:rsidR="008025A5" w:rsidRP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8025A5">
              <w:rPr>
                <w:rFonts w:ascii="Arial" w:eastAsia="Times New Roman" w:hAnsi="Arial" w:cs="Arial"/>
                <w:sz w:val="22"/>
                <w:szCs w:val="22"/>
                <w:lang w:val="en-US"/>
              </w:rPr>
              <w:t>Practice completing the diary card</w:t>
            </w:r>
            <w:r>
              <w:rPr>
                <w:rFonts w:ascii="Arial" w:eastAsia="Times New Roman" w:hAnsi="Arial" w:cs="Arial"/>
                <w:sz w:val="22"/>
                <w:szCs w:val="22"/>
                <w:lang w:val="en-US"/>
              </w:rPr>
              <w:t xml:space="preserve"> with the client</w:t>
            </w:r>
          </w:p>
          <w:p w14:paraId="7E34F7AF" w14:textId="121C903D" w:rsidR="008025A5" w:rsidRPr="008025A5" w:rsidRDefault="008025A5" w:rsidP="008025A5">
            <w:pPr>
              <w:numPr>
                <w:ilvl w:val="0"/>
                <w:numId w:val="3"/>
              </w:numPr>
              <w:autoSpaceDE w:val="0"/>
              <w:autoSpaceDN w:val="0"/>
              <w:adjustRightInd w:val="0"/>
              <w:rPr>
                <w:rFonts w:ascii="Arial" w:eastAsia="Times New Roman" w:hAnsi="Arial" w:cs="Arial"/>
                <w:sz w:val="22"/>
                <w:szCs w:val="22"/>
                <w:lang w:val="en-US"/>
              </w:rPr>
            </w:pPr>
            <w:r w:rsidRPr="008025A5">
              <w:rPr>
                <w:rFonts w:ascii="Arial" w:eastAsia="Times New Roman" w:hAnsi="Arial" w:cs="Arial"/>
                <w:sz w:val="22"/>
                <w:szCs w:val="22"/>
                <w:lang w:val="en-US"/>
              </w:rPr>
              <w:t xml:space="preserve">Troubleshoot </w:t>
            </w:r>
            <w:r>
              <w:rPr>
                <w:rFonts w:ascii="Arial" w:eastAsia="Times New Roman" w:hAnsi="Arial" w:cs="Arial"/>
                <w:sz w:val="22"/>
                <w:szCs w:val="22"/>
                <w:lang w:val="en-US"/>
              </w:rPr>
              <w:t xml:space="preserve">daily completion of </w:t>
            </w:r>
            <w:r w:rsidRPr="008025A5">
              <w:rPr>
                <w:rFonts w:ascii="Arial" w:eastAsia="Times New Roman" w:hAnsi="Arial" w:cs="Arial"/>
                <w:sz w:val="22"/>
                <w:szCs w:val="22"/>
                <w:lang w:val="en-US"/>
              </w:rPr>
              <w:t xml:space="preserve">the </w:t>
            </w:r>
            <w:r>
              <w:rPr>
                <w:rFonts w:ascii="Arial" w:eastAsia="Times New Roman" w:hAnsi="Arial" w:cs="Arial"/>
                <w:sz w:val="22"/>
                <w:szCs w:val="22"/>
                <w:lang w:val="en-US"/>
              </w:rPr>
              <w:t xml:space="preserve">DBT </w:t>
            </w:r>
            <w:r w:rsidRPr="008025A5">
              <w:rPr>
                <w:rFonts w:ascii="Arial" w:eastAsia="Times New Roman" w:hAnsi="Arial" w:cs="Arial"/>
                <w:sz w:val="22"/>
                <w:szCs w:val="22"/>
                <w:lang w:val="en-US"/>
              </w:rPr>
              <w:t>Diary Card</w:t>
            </w:r>
          </w:p>
        </w:tc>
      </w:tr>
      <w:tr w:rsidR="00432B0D" w:rsidRPr="00432B0D" w14:paraId="5411282E" w14:textId="77777777" w:rsidTr="00ED5852">
        <w:trPr>
          <w:trHeight w:val="249"/>
        </w:trPr>
        <w:tc>
          <w:tcPr>
            <w:tcW w:w="10898" w:type="dxa"/>
          </w:tcPr>
          <w:p w14:paraId="60A7E6A8" w14:textId="77777777" w:rsidR="000C7132" w:rsidRDefault="00432B0D" w:rsidP="00432B0D">
            <w:pPr>
              <w:rPr>
                <w:rFonts w:ascii="Arial" w:eastAsia="MS Mincho" w:hAnsi="Arial" w:cs="Arial"/>
                <w:b/>
                <w:lang w:val="en-US"/>
              </w:rPr>
            </w:pPr>
            <w:r w:rsidRPr="00432B0D">
              <w:rPr>
                <w:rFonts w:ascii="Arial" w:eastAsia="MS Mincho" w:hAnsi="Arial" w:cs="Arial"/>
                <w:b/>
                <w:lang w:val="en-US"/>
              </w:rPr>
              <w:lastRenderedPageBreak/>
              <w:t xml:space="preserve">Behavioral Assessment and Analysis of Suicide / Self-Harm Behaviors </w:t>
            </w:r>
          </w:p>
          <w:p w14:paraId="0DA37D78" w14:textId="5D996440" w:rsidR="00432B0D" w:rsidRPr="00432B0D" w:rsidRDefault="00432B0D" w:rsidP="00432B0D">
            <w:pPr>
              <w:rPr>
                <w:rFonts w:ascii="Arial" w:eastAsia="MS Mincho" w:hAnsi="Arial" w:cs="Arial"/>
                <w:b/>
                <w:lang w:val="en-US"/>
              </w:rPr>
            </w:pPr>
            <w:r w:rsidRPr="00432B0D">
              <w:rPr>
                <w:rFonts w:ascii="Arial" w:eastAsia="MS Mincho" w:hAnsi="Arial" w:cs="Arial"/>
                <w:b/>
                <w:lang w:val="en-US"/>
              </w:rPr>
              <w:t>(or other needed behaviors)</w:t>
            </w:r>
          </w:p>
        </w:tc>
      </w:tr>
      <w:tr w:rsidR="008025A5" w:rsidRPr="00432B0D" w14:paraId="6296AB7F" w14:textId="77777777" w:rsidTr="008343ED">
        <w:trPr>
          <w:trHeight w:val="1831"/>
        </w:trPr>
        <w:tc>
          <w:tcPr>
            <w:tcW w:w="10898" w:type="dxa"/>
          </w:tcPr>
          <w:p w14:paraId="0D766202" w14:textId="77777777" w:rsidR="008025A5" w:rsidRPr="00432B0D"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Conduct behavioral assessment on suicide and self-harm attempts</w:t>
            </w:r>
          </w:p>
          <w:p w14:paraId="0948566A" w14:textId="7DD8F3F6" w:rsidR="007575FC" w:rsidRPr="007575FC" w:rsidRDefault="007575FC" w:rsidP="00432B0D">
            <w:pPr>
              <w:numPr>
                <w:ilvl w:val="0"/>
                <w:numId w:val="6"/>
              </w:numPr>
              <w:autoSpaceDE w:val="0"/>
              <w:autoSpaceDN w:val="0"/>
              <w:adjustRightInd w:val="0"/>
              <w:rPr>
                <w:rFonts w:ascii="Arial" w:eastAsia="Times New Roman" w:hAnsi="Arial" w:cs="Arial"/>
                <w:b/>
                <w:sz w:val="22"/>
                <w:szCs w:val="22"/>
                <w:lang w:val="en-US"/>
              </w:rPr>
            </w:pPr>
            <w:r>
              <w:rPr>
                <w:rFonts w:ascii="Arial" w:eastAsia="Times New Roman" w:hAnsi="Arial" w:cs="Arial"/>
                <w:sz w:val="22"/>
                <w:szCs w:val="22"/>
                <w:lang w:val="en-US"/>
              </w:rPr>
              <w:t>Orient to Chain Analysis (THE BEST WAY TO UNDERSTAND THE CAUSES OF BEHAVIOR)</w:t>
            </w:r>
          </w:p>
          <w:p w14:paraId="119A8C7E" w14:textId="31078A10" w:rsidR="008025A5" w:rsidRPr="00432B0D" w:rsidRDefault="008025A5" w:rsidP="00432B0D">
            <w:pPr>
              <w:numPr>
                <w:ilvl w:val="0"/>
                <w:numId w:val="6"/>
              </w:numPr>
              <w:autoSpaceDE w:val="0"/>
              <w:autoSpaceDN w:val="0"/>
              <w:adjustRightInd w:val="0"/>
              <w:rPr>
                <w:rFonts w:ascii="Arial" w:eastAsia="Times New Roman" w:hAnsi="Arial" w:cs="Arial"/>
                <w:b/>
                <w:sz w:val="22"/>
                <w:szCs w:val="22"/>
                <w:lang w:val="en-US"/>
              </w:rPr>
            </w:pPr>
            <w:r w:rsidRPr="00432B0D">
              <w:rPr>
                <w:rFonts w:ascii="Arial" w:eastAsia="Times New Roman" w:hAnsi="Arial" w:cs="Arial"/>
                <w:sz w:val="22"/>
                <w:szCs w:val="22"/>
                <w:lang w:val="en-US"/>
              </w:rPr>
              <w:t>Conduct Chain Analysis on suicide and self-harm actions</w:t>
            </w:r>
          </w:p>
          <w:p w14:paraId="710C863A" w14:textId="77777777" w:rsidR="008025A5" w:rsidRPr="00432B0D"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Obtain a list of past suicide methods</w:t>
            </w:r>
          </w:p>
          <w:p w14:paraId="088651B7" w14:textId="77777777" w:rsidR="008025A5" w:rsidRPr="00432B0D"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Obtain a list of past self-harm methods</w:t>
            </w:r>
          </w:p>
          <w:p w14:paraId="23F989A9" w14:textId="77777777" w:rsidR="008025A5" w:rsidRPr="00432B0D"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Obtain preferred means for suicide (and self-harm as needed)</w:t>
            </w:r>
          </w:p>
          <w:p w14:paraId="3722EA5E" w14:textId="77777777" w:rsidR="008025A5" w:rsidRPr="00432B0D"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Begin to reduce access to lethal means</w:t>
            </w:r>
          </w:p>
          <w:p w14:paraId="0D72C3A6" w14:textId="77777777" w:rsidR="008025A5" w:rsidRDefault="008025A5" w:rsidP="00432B0D">
            <w:pPr>
              <w:numPr>
                <w:ilvl w:val="0"/>
                <w:numId w:val="6"/>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Troubleshoot commitment to reducing access to means</w:t>
            </w:r>
          </w:p>
          <w:p w14:paraId="313F4068" w14:textId="537BF0F5" w:rsidR="007A5ED4" w:rsidRPr="00432B0D" w:rsidRDefault="00A37FFA" w:rsidP="00432B0D">
            <w:pPr>
              <w:numPr>
                <w:ilvl w:val="0"/>
                <w:numId w:val="6"/>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Interview using</w:t>
            </w:r>
            <w:r w:rsidR="007A5ED4">
              <w:rPr>
                <w:rFonts w:ascii="Arial" w:eastAsia="Times New Roman" w:hAnsi="Arial" w:cs="Arial"/>
                <w:sz w:val="22"/>
                <w:szCs w:val="22"/>
                <w:lang w:val="en-US"/>
              </w:rPr>
              <w:t xml:space="preserve"> LRAMP/UWRAMP</w:t>
            </w:r>
            <w:r>
              <w:rPr>
                <w:rFonts w:ascii="Arial" w:eastAsia="Times New Roman" w:hAnsi="Arial" w:cs="Arial"/>
                <w:sz w:val="22"/>
                <w:szCs w:val="22"/>
                <w:lang w:val="en-US"/>
              </w:rPr>
              <w:t xml:space="preserve"> risk factors and protective factors</w:t>
            </w:r>
          </w:p>
        </w:tc>
      </w:tr>
      <w:tr w:rsidR="00A96A30" w:rsidRPr="00432B0D" w14:paraId="38391066" w14:textId="77777777" w:rsidTr="00A96A30">
        <w:trPr>
          <w:trHeight w:val="310"/>
        </w:trPr>
        <w:tc>
          <w:tcPr>
            <w:tcW w:w="10898" w:type="dxa"/>
          </w:tcPr>
          <w:p w14:paraId="0D27501D" w14:textId="6081C6ED" w:rsidR="00A96A30" w:rsidRPr="00432B0D" w:rsidRDefault="00A96A30" w:rsidP="00A96A30">
            <w:p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Consideration of chain analysis on the first suicide/self-harm, the most recent suicide/self-harm, and the most severe suicide/self-harm.  At minimum, most recent suicide/self-harm.  Consider what are the Prompting Events for other suicide/self-harm.</w:t>
            </w:r>
          </w:p>
        </w:tc>
      </w:tr>
      <w:tr w:rsidR="00A96A30" w:rsidRPr="00432B0D" w14:paraId="3ED28518" w14:textId="77777777" w:rsidTr="00A96A30">
        <w:trPr>
          <w:trHeight w:val="310"/>
        </w:trPr>
        <w:tc>
          <w:tcPr>
            <w:tcW w:w="10898" w:type="dxa"/>
          </w:tcPr>
          <w:p w14:paraId="0F7B61D1" w14:textId="77777777" w:rsidR="00A96A30" w:rsidRDefault="00A96A30" w:rsidP="00A96A30">
            <w:pPr>
              <w:numPr>
                <w:ilvl w:val="0"/>
                <w:numId w:val="6"/>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 xml:space="preserve">Preferably construct a Crisis Response Plan with the client on a </w:t>
            </w:r>
            <w:r w:rsidRPr="00A96A30">
              <w:rPr>
                <w:rFonts w:ascii="Arial" w:eastAsia="Times New Roman" w:hAnsi="Arial" w:cs="Arial"/>
                <w:b/>
                <w:sz w:val="22"/>
                <w:szCs w:val="22"/>
                <w:lang w:val="en-US"/>
              </w:rPr>
              <w:t>cue card</w:t>
            </w:r>
            <w:r>
              <w:rPr>
                <w:rFonts w:ascii="Arial" w:eastAsia="Times New Roman" w:hAnsi="Arial" w:cs="Arial"/>
                <w:sz w:val="22"/>
                <w:szCs w:val="22"/>
                <w:lang w:val="en-US"/>
              </w:rPr>
              <w:t xml:space="preserve"> after an analysis.  </w:t>
            </w:r>
          </w:p>
          <w:p w14:paraId="1F917A9E" w14:textId="7AFB1BF3" w:rsidR="00A96A30" w:rsidRPr="00A96A30" w:rsidRDefault="00A96A30" w:rsidP="00A96A30">
            <w:pPr>
              <w:numPr>
                <w:ilvl w:val="0"/>
                <w:numId w:val="6"/>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 xml:space="preserve">Identify personalized </w:t>
            </w:r>
            <w:r w:rsidRPr="00A96A30">
              <w:rPr>
                <w:rFonts w:ascii="Arial" w:eastAsia="Times New Roman" w:hAnsi="Arial" w:cs="Arial"/>
                <w:b/>
                <w:sz w:val="22"/>
                <w:szCs w:val="22"/>
                <w:lang w:val="en-US"/>
              </w:rPr>
              <w:t>warning signs</w:t>
            </w:r>
            <w:r>
              <w:rPr>
                <w:rFonts w:ascii="Arial" w:eastAsia="Times New Roman" w:hAnsi="Arial" w:cs="Arial"/>
                <w:sz w:val="22"/>
                <w:szCs w:val="22"/>
                <w:lang w:val="en-US"/>
              </w:rPr>
              <w:t xml:space="preserve">, </w:t>
            </w:r>
            <w:r w:rsidRPr="00A96A30">
              <w:rPr>
                <w:rFonts w:ascii="Arial" w:eastAsia="Times New Roman" w:hAnsi="Arial" w:cs="Arial"/>
                <w:b/>
                <w:sz w:val="22"/>
                <w:szCs w:val="22"/>
                <w:lang w:val="en-US"/>
              </w:rPr>
              <w:t>self-management strategies</w:t>
            </w:r>
            <w:r>
              <w:rPr>
                <w:rFonts w:ascii="Arial" w:eastAsia="Times New Roman" w:hAnsi="Arial" w:cs="Arial"/>
                <w:sz w:val="22"/>
                <w:szCs w:val="22"/>
                <w:lang w:val="en-US"/>
              </w:rPr>
              <w:t xml:space="preserve"> (DT skills and Distracting Social Contacts), </w:t>
            </w:r>
            <w:r w:rsidRPr="00A96A30">
              <w:rPr>
                <w:rFonts w:ascii="Arial" w:eastAsia="Times New Roman" w:hAnsi="Arial" w:cs="Arial"/>
                <w:b/>
                <w:sz w:val="22"/>
                <w:szCs w:val="22"/>
                <w:lang w:val="en-US"/>
              </w:rPr>
              <w:t>reasons for living</w:t>
            </w:r>
            <w:r>
              <w:rPr>
                <w:rFonts w:ascii="Arial" w:eastAsia="Times New Roman" w:hAnsi="Arial" w:cs="Arial"/>
                <w:sz w:val="22"/>
                <w:szCs w:val="22"/>
                <w:lang w:val="en-US"/>
              </w:rPr>
              <w:t xml:space="preserve">, </w:t>
            </w:r>
            <w:r w:rsidRPr="00A96A30">
              <w:rPr>
                <w:rFonts w:ascii="Arial" w:eastAsia="Times New Roman" w:hAnsi="Arial" w:cs="Arial"/>
                <w:b/>
                <w:sz w:val="22"/>
                <w:szCs w:val="22"/>
                <w:lang w:val="en-US"/>
              </w:rPr>
              <w:t>social supports</w:t>
            </w:r>
            <w:r>
              <w:rPr>
                <w:rFonts w:ascii="Arial" w:eastAsia="Times New Roman" w:hAnsi="Arial" w:cs="Arial"/>
                <w:sz w:val="22"/>
                <w:szCs w:val="22"/>
                <w:lang w:val="en-US"/>
              </w:rPr>
              <w:t xml:space="preserve">, </w:t>
            </w:r>
            <w:r w:rsidRPr="00A96A30">
              <w:rPr>
                <w:rFonts w:ascii="Arial" w:eastAsia="Times New Roman" w:hAnsi="Arial" w:cs="Arial"/>
                <w:b/>
                <w:sz w:val="22"/>
                <w:szCs w:val="22"/>
                <w:lang w:val="en-US"/>
              </w:rPr>
              <w:t>crisis/emergency steps</w:t>
            </w:r>
            <w:r>
              <w:rPr>
                <w:rStyle w:val="FootnoteReference"/>
                <w:rFonts w:ascii="Arial" w:eastAsia="Times New Roman" w:hAnsi="Arial" w:cs="Arial"/>
                <w:b/>
                <w:sz w:val="22"/>
                <w:szCs w:val="22"/>
                <w:lang w:val="en-US"/>
              </w:rPr>
              <w:footnoteReference w:id="1"/>
            </w:r>
          </w:p>
          <w:p w14:paraId="79975CDD" w14:textId="543DD948" w:rsidR="00A96A30" w:rsidRPr="00A96A30" w:rsidRDefault="00A96A30" w:rsidP="00A96A30">
            <w:pPr>
              <w:numPr>
                <w:ilvl w:val="0"/>
                <w:numId w:val="6"/>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Troubleshoot the plan and ensure willingness to do the self-management strategies</w:t>
            </w:r>
          </w:p>
        </w:tc>
      </w:tr>
    </w:tbl>
    <w:p w14:paraId="13939EE9" w14:textId="63C5831C" w:rsidR="00432B0D" w:rsidRDefault="00432B0D" w:rsidP="00432B0D">
      <w:pPr>
        <w:rPr>
          <w:rFonts w:ascii="Arial" w:eastAsia="MS Mincho" w:hAnsi="Arial" w:cs="Arial"/>
          <w:lang w:val="en-US"/>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432B0D" w:rsidRPr="00432B0D" w14:paraId="48C0D20C" w14:textId="77777777" w:rsidTr="00FF37E8">
        <w:trPr>
          <w:trHeight w:val="249"/>
        </w:trPr>
        <w:tc>
          <w:tcPr>
            <w:tcW w:w="10898" w:type="dxa"/>
          </w:tcPr>
          <w:p w14:paraId="21440000" w14:textId="77777777" w:rsidR="00432B0D" w:rsidRPr="00432B0D" w:rsidRDefault="00432B0D" w:rsidP="00432B0D">
            <w:pPr>
              <w:rPr>
                <w:rFonts w:ascii="Arial" w:eastAsia="MS Mincho" w:hAnsi="Arial" w:cs="Arial"/>
                <w:b/>
                <w:lang w:val="en-US"/>
              </w:rPr>
            </w:pPr>
            <w:r w:rsidRPr="00432B0D">
              <w:rPr>
                <w:rFonts w:ascii="Arial" w:eastAsia="MS Mincho" w:hAnsi="Arial" w:cs="Arial"/>
                <w:b/>
                <w:lang w:val="en-US"/>
              </w:rPr>
              <w:t>Orientation to Limits and TIB</w:t>
            </w:r>
          </w:p>
        </w:tc>
      </w:tr>
      <w:tr w:rsidR="00432B0D" w:rsidRPr="00432B0D" w14:paraId="3555DFB6" w14:textId="77777777" w:rsidTr="00FF37E8">
        <w:trPr>
          <w:trHeight w:val="249"/>
        </w:trPr>
        <w:tc>
          <w:tcPr>
            <w:tcW w:w="10898" w:type="dxa"/>
          </w:tcPr>
          <w:p w14:paraId="1A892839" w14:textId="283548F9" w:rsidR="00390457" w:rsidRDefault="00390457" w:rsidP="00432B0D">
            <w:pPr>
              <w:numPr>
                <w:ilvl w:val="0"/>
                <w:numId w:val="4"/>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 xml:space="preserve">Orient to this is a HUMAN relationship </w:t>
            </w:r>
            <w:r w:rsidR="008025A5">
              <w:rPr>
                <w:rFonts w:ascii="Arial" w:eastAsia="Times New Roman" w:hAnsi="Arial" w:cs="Arial"/>
                <w:sz w:val="22"/>
                <w:szCs w:val="22"/>
                <w:lang w:val="en-US"/>
              </w:rPr>
              <w:t>that should mirror many aspects of other</w:t>
            </w:r>
            <w:r w:rsidR="00174C7F">
              <w:rPr>
                <w:rFonts w:ascii="Arial" w:eastAsia="Times New Roman" w:hAnsi="Arial" w:cs="Arial"/>
                <w:sz w:val="22"/>
                <w:szCs w:val="22"/>
                <w:lang w:val="en-US"/>
              </w:rPr>
              <w:t xml:space="preserve"> human</w:t>
            </w:r>
            <w:r w:rsidR="008025A5">
              <w:rPr>
                <w:rFonts w:ascii="Arial" w:eastAsia="Times New Roman" w:hAnsi="Arial" w:cs="Arial"/>
                <w:sz w:val="22"/>
                <w:szCs w:val="22"/>
                <w:lang w:val="en-US"/>
              </w:rPr>
              <w:t xml:space="preserve"> interactions </w:t>
            </w:r>
            <w:r w:rsidR="00174C7F">
              <w:rPr>
                <w:rFonts w:ascii="Arial" w:eastAsia="Times New Roman" w:hAnsi="Arial" w:cs="Arial"/>
                <w:sz w:val="22"/>
                <w:szCs w:val="22"/>
                <w:lang w:val="en-US"/>
              </w:rPr>
              <w:t xml:space="preserve">and relationships </w:t>
            </w:r>
            <w:r w:rsidR="008025A5">
              <w:rPr>
                <w:rFonts w:ascii="Arial" w:eastAsia="Times New Roman" w:hAnsi="Arial" w:cs="Arial"/>
                <w:sz w:val="22"/>
                <w:szCs w:val="22"/>
                <w:lang w:val="en-US"/>
              </w:rPr>
              <w:t xml:space="preserve">so that the </w:t>
            </w:r>
            <w:r w:rsidR="00174C7F">
              <w:rPr>
                <w:rFonts w:ascii="Arial" w:eastAsia="Times New Roman" w:hAnsi="Arial" w:cs="Arial"/>
                <w:sz w:val="22"/>
                <w:szCs w:val="22"/>
                <w:lang w:val="en-US"/>
              </w:rPr>
              <w:t>treatment</w:t>
            </w:r>
            <w:r w:rsidR="008025A5">
              <w:rPr>
                <w:rFonts w:ascii="Arial" w:eastAsia="Times New Roman" w:hAnsi="Arial" w:cs="Arial"/>
                <w:sz w:val="22"/>
                <w:szCs w:val="22"/>
                <w:lang w:val="en-US"/>
              </w:rPr>
              <w:t xml:space="preserve"> </w:t>
            </w:r>
            <w:r w:rsidR="008025A5" w:rsidRPr="00174C7F">
              <w:rPr>
                <w:rFonts w:ascii="Arial" w:eastAsia="Times New Roman" w:hAnsi="Arial" w:cs="Arial"/>
                <w:i/>
                <w:sz w:val="22"/>
                <w:szCs w:val="22"/>
                <w:lang w:val="en-US"/>
              </w:rPr>
              <w:t>generalizes</w:t>
            </w:r>
            <w:r w:rsidR="008025A5">
              <w:rPr>
                <w:rFonts w:ascii="Arial" w:eastAsia="Times New Roman" w:hAnsi="Arial" w:cs="Arial"/>
                <w:sz w:val="22"/>
                <w:szCs w:val="22"/>
                <w:lang w:val="en-US"/>
              </w:rPr>
              <w:t xml:space="preserve"> to other relationships in the patient’s environment (</w:t>
            </w:r>
            <w:r w:rsidR="008025A5" w:rsidRPr="00B45FA5">
              <w:rPr>
                <w:rFonts w:ascii="Arial" w:eastAsia="Times New Roman" w:hAnsi="Arial" w:cs="Arial"/>
                <w:i/>
                <w:sz w:val="22"/>
                <w:szCs w:val="22"/>
                <w:lang w:val="en-US"/>
              </w:rPr>
              <w:t>this does not mean that the relationship is not a professional relationship</w:t>
            </w:r>
            <w:r w:rsidR="008025A5">
              <w:rPr>
                <w:rFonts w:ascii="Arial" w:eastAsia="Times New Roman" w:hAnsi="Arial" w:cs="Arial"/>
                <w:sz w:val="22"/>
                <w:szCs w:val="22"/>
                <w:lang w:val="en-US"/>
              </w:rPr>
              <w:t>)</w:t>
            </w:r>
          </w:p>
          <w:p w14:paraId="2846EC3B" w14:textId="26580A20" w:rsidR="00432B0D" w:rsidRPr="00432B0D" w:rsidRDefault="00432B0D" w:rsidP="00432B0D">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Orient to concept of therapist and patient limits</w:t>
            </w:r>
          </w:p>
          <w:p w14:paraId="43E14D0E" w14:textId="77777777" w:rsidR="00432B0D" w:rsidRPr="00432B0D" w:rsidRDefault="00432B0D" w:rsidP="00432B0D">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Orient to observing limits, providing warning, and problem-solving</w:t>
            </w:r>
          </w:p>
        </w:tc>
      </w:tr>
      <w:tr w:rsidR="00432B0D" w:rsidRPr="00432B0D" w14:paraId="311D250B" w14:textId="77777777" w:rsidTr="00FF37E8">
        <w:trPr>
          <w:trHeight w:val="249"/>
        </w:trPr>
        <w:tc>
          <w:tcPr>
            <w:tcW w:w="10898" w:type="dxa"/>
          </w:tcPr>
          <w:p w14:paraId="3A7429DA" w14:textId="57F7A930" w:rsidR="00432B0D" w:rsidRPr="00432B0D" w:rsidRDefault="00432B0D" w:rsidP="00432B0D">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Inquire about past</w:t>
            </w:r>
            <w:r w:rsidR="0090605D">
              <w:rPr>
                <w:rFonts w:ascii="Arial" w:eastAsia="Times New Roman" w:hAnsi="Arial" w:cs="Arial"/>
                <w:sz w:val="22"/>
                <w:szCs w:val="22"/>
                <w:lang w:val="en-US"/>
              </w:rPr>
              <w:t xml:space="preserve"> </w:t>
            </w:r>
            <w:r w:rsidRPr="00432B0D">
              <w:rPr>
                <w:rFonts w:ascii="Arial" w:eastAsia="Times New Roman" w:hAnsi="Arial" w:cs="Arial"/>
                <w:sz w:val="22"/>
                <w:szCs w:val="22"/>
                <w:lang w:val="en-US"/>
              </w:rPr>
              <w:t xml:space="preserve">Therapy Interfering Behaviors (TIB).  Complete behavioral </w:t>
            </w:r>
            <w:r w:rsidR="00B45FA5">
              <w:rPr>
                <w:rFonts w:ascii="Arial" w:eastAsia="Times New Roman" w:hAnsi="Arial" w:cs="Arial"/>
                <w:sz w:val="22"/>
                <w:szCs w:val="22"/>
                <w:lang w:val="en-US"/>
              </w:rPr>
              <w:t>assessment</w:t>
            </w:r>
            <w:r w:rsidRPr="00432B0D">
              <w:rPr>
                <w:rFonts w:ascii="Arial" w:eastAsia="Times New Roman" w:hAnsi="Arial" w:cs="Arial"/>
                <w:sz w:val="22"/>
                <w:szCs w:val="22"/>
                <w:lang w:val="en-US"/>
              </w:rPr>
              <w:t xml:space="preserve"> (frequency, duration, intensity, topography) and chain/functional analysis (if appropriate/possible)</w:t>
            </w:r>
          </w:p>
          <w:p w14:paraId="157656C8" w14:textId="77777777" w:rsidR="00432B0D" w:rsidRPr="00432B0D" w:rsidRDefault="00432B0D" w:rsidP="00432B0D">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Generate solutions for anticipated TIBs with Solution Plans</w:t>
            </w:r>
          </w:p>
          <w:p w14:paraId="77EBEE2D" w14:textId="77777777" w:rsidR="00432B0D" w:rsidRPr="00432B0D" w:rsidRDefault="00432B0D" w:rsidP="00432B0D">
            <w:pPr>
              <w:numPr>
                <w:ilvl w:val="0"/>
                <w:numId w:val="4"/>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Troubleshoot solutions</w:t>
            </w:r>
          </w:p>
        </w:tc>
      </w:tr>
    </w:tbl>
    <w:p w14:paraId="4622D1AA" w14:textId="77777777" w:rsidR="00432B0D" w:rsidRPr="00432B0D" w:rsidRDefault="00432B0D" w:rsidP="00432B0D">
      <w:pPr>
        <w:rPr>
          <w:rFonts w:ascii="Arial" w:eastAsia="MS Mincho" w:hAnsi="Arial" w:cs="Arial"/>
          <w:lang w:val="en-US"/>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8"/>
      </w:tblGrid>
      <w:tr w:rsidR="00432B0D" w:rsidRPr="00432B0D" w14:paraId="3CBAC288" w14:textId="77777777" w:rsidTr="001E591E">
        <w:trPr>
          <w:trHeight w:val="249"/>
        </w:trPr>
        <w:tc>
          <w:tcPr>
            <w:tcW w:w="10898" w:type="dxa"/>
          </w:tcPr>
          <w:p w14:paraId="18096D82" w14:textId="54CAADDF" w:rsidR="00432B0D" w:rsidRPr="00432B0D" w:rsidRDefault="00432B0D" w:rsidP="00432B0D">
            <w:pPr>
              <w:rPr>
                <w:rFonts w:ascii="Arial" w:eastAsia="MS Mincho" w:hAnsi="Arial" w:cs="Arial"/>
                <w:b/>
                <w:lang w:val="en-US"/>
              </w:rPr>
            </w:pPr>
            <w:r w:rsidRPr="00432B0D">
              <w:rPr>
                <w:rFonts w:ascii="Arial" w:eastAsia="MS Mincho" w:hAnsi="Arial" w:cs="Arial"/>
                <w:b/>
                <w:lang w:val="en-US"/>
              </w:rPr>
              <w:t xml:space="preserve">Off hours </w:t>
            </w:r>
            <w:r w:rsidR="00FF37E8">
              <w:rPr>
                <w:rFonts w:ascii="Arial" w:eastAsia="MS Mincho" w:hAnsi="Arial" w:cs="Arial"/>
                <w:b/>
                <w:lang w:val="en-US"/>
              </w:rPr>
              <w:t xml:space="preserve">brief (5-10 minutes) </w:t>
            </w:r>
            <w:r w:rsidRPr="00432B0D">
              <w:rPr>
                <w:rFonts w:ascii="Arial" w:eastAsia="MS Mincho" w:hAnsi="Arial" w:cs="Arial"/>
                <w:b/>
                <w:lang w:val="en-US"/>
              </w:rPr>
              <w:t>telephone coaching</w:t>
            </w:r>
          </w:p>
        </w:tc>
      </w:tr>
      <w:tr w:rsidR="00432B0D" w:rsidRPr="00432B0D" w14:paraId="0B183993" w14:textId="77777777" w:rsidTr="001E591E">
        <w:trPr>
          <w:trHeight w:val="249"/>
        </w:trPr>
        <w:tc>
          <w:tcPr>
            <w:tcW w:w="10898" w:type="dxa"/>
          </w:tcPr>
          <w:p w14:paraId="343CB2BF" w14:textId="392A59FC"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To advise of skillful</w:t>
            </w:r>
            <w:r w:rsidR="00FF37E8">
              <w:rPr>
                <w:rFonts w:ascii="Arial" w:eastAsia="Times New Roman" w:hAnsi="Arial" w:cs="Arial"/>
                <w:sz w:val="22"/>
                <w:szCs w:val="22"/>
                <w:lang w:val="en-US"/>
              </w:rPr>
              <w:t xml:space="preserve"> </w:t>
            </w:r>
            <w:r w:rsidRPr="00432B0D">
              <w:rPr>
                <w:rFonts w:ascii="Arial" w:eastAsia="Times New Roman" w:hAnsi="Arial" w:cs="Arial"/>
                <w:sz w:val="22"/>
                <w:szCs w:val="22"/>
                <w:lang w:val="en-US"/>
              </w:rPr>
              <w:t>behavior</w:t>
            </w:r>
          </w:p>
          <w:p w14:paraId="17A22421" w14:textId="248295DA"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Coaching on </w:t>
            </w:r>
            <w:r w:rsidR="00886842">
              <w:rPr>
                <w:rFonts w:ascii="Arial" w:eastAsia="Times New Roman" w:hAnsi="Arial" w:cs="Arial"/>
                <w:sz w:val="22"/>
                <w:szCs w:val="22"/>
                <w:lang w:val="en-US"/>
              </w:rPr>
              <w:t>“</w:t>
            </w:r>
            <w:r w:rsidRPr="00432B0D">
              <w:rPr>
                <w:rFonts w:ascii="Arial" w:eastAsia="Times New Roman" w:hAnsi="Arial" w:cs="Arial"/>
                <w:sz w:val="22"/>
                <w:szCs w:val="22"/>
                <w:lang w:val="en-US"/>
              </w:rPr>
              <w:t>what</w:t>
            </w:r>
            <w:r w:rsidR="00886842">
              <w:rPr>
                <w:rFonts w:ascii="Arial" w:eastAsia="Times New Roman" w:hAnsi="Arial" w:cs="Arial"/>
                <w:sz w:val="22"/>
                <w:szCs w:val="22"/>
                <w:lang w:val="en-US"/>
              </w:rPr>
              <w:t xml:space="preserve"> to do a skill”</w:t>
            </w:r>
            <w:r w:rsidRPr="00432B0D">
              <w:rPr>
                <w:rFonts w:ascii="Arial" w:eastAsia="Times New Roman" w:hAnsi="Arial" w:cs="Arial"/>
                <w:sz w:val="22"/>
                <w:szCs w:val="22"/>
                <w:lang w:val="en-US"/>
              </w:rPr>
              <w:t xml:space="preserve"> and </w:t>
            </w:r>
            <w:r w:rsidR="00886842">
              <w:rPr>
                <w:rFonts w:ascii="Arial" w:eastAsia="Times New Roman" w:hAnsi="Arial" w:cs="Arial"/>
                <w:sz w:val="22"/>
                <w:szCs w:val="22"/>
                <w:lang w:val="en-US"/>
              </w:rPr>
              <w:t>“</w:t>
            </w:r>
            <w:r w:rsidRPr="00432B0D">
              <w:rPr>
                <w:rFonts w:ascii="Arial" w:eastAsia="Times New Roman" w:hAnsi="Arial" w:cs="Arial"/>
                <w:sz w:val="22"/>
                <w:szCs w:val="22"/>
                <w:lang w:val="en-US"/>
              </w:rPr>
              <w:t>how</w:t>
            </w:r>
            <w:r w:rsidR="00886842">
              <w:rPr>
                <w:rFonts w:ascii="Arial" w:eastAsia="Times New Roman" w:hAnsi="Arial" w:cs="Arial"/>
                <w:sz w:val="22"/>
                <w:szCs w:val="22"/>
                <w:lang w:val="en-US"/>
              </w:rPr>
              <w:t>” to do the skill when the skill is u</w:t>
            </w:r>
            <w:r w:rsidRPr="00432B0D">
              <w:rPr>
                <w:rFonts w:ascii="Arial" w:eastAsia="Times New Roman" w:hAnsi="Arial" w:cs="Arial"/>
                <w:sz w:val="22"/>
                <w:szCs w:val="22"/>
                <w:lang w:val="en-US"/>
              </w:rPr>
              <w:t>nknown</w:t>
            </w:r>
          </w:p>
          <w:p w14:paraId="4250B831" w14:textId="161548EC"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Quick</w:t>
            </w:r>
            <w:r w:rsidR="00FF37E8">
              <w:rPr>
                <w:rFonts w:ascii="Arial" w:eastAsia="Times New Roman" w:hAnsi="Arial" w:cs="Arial"/>
                <w:sz w:val="22"/>
                <w:szCs w:val="22"/>
                <w:lang w:val="en-US"/>
              </w:rPr>
              <w:t xml:space="preserve"> therapy relationship</w:t>
            </w:r>
            <w:r w:rsidRPr="00432B0D">
              <w:rPr>
                <w:rFonts w:ascii="Arial" w:eastAsia="Times New Roman" w:hAnsi="Arial" w:cs="Arial"/>
                <w:sz w:val="22"/>
                <w:szCs w:val="22"/>
                <w:lang w:val="en-US"/>
              </w:rPr>
              <w:t xml:space="preserve"> repairs</w:t>
            </w:r>
          </w:p>
          <w:p w14:paraId="2DB6FE1A" w14:textId="3B0B4077" w:rsid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Pre-crisis phone calls</w:t>
            </w:r>
          </w:p>
          <w:p w14:paraId="39B4EE52" w14:textId="7CADFB14" w:rsidR="00886842" w:rsidRDefault="00886842" w:rsidP="00FF37E8">
            <w:pPr>
              <w:numPr>
                <w:ilvl w:val="0"/>
                <w:numId w:val="5"/>
              </w:num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Other agreed upon reasonable contact</w:t>
            </w:r>
          </w:p>
          <w:p w14:paraId="64BA8998" w14:textId="633D84C7" w:rsidR="00FF37E8" w:rsidRDefault="00FF37E8" w:rsidP="00FF37E8">
            <w:pPr>
              <w:autoSpaceDE w:val="0"/>
              <w:autoSpaceDN w:val="0"/>
              <w:adjustRightInd w:val="0"/>
              <w:rPr>
                <w:rFonts w:ascii="Arial" w:eastAsia="Times New Roman" w:hAnsi="Arial" w:cs="Arial"/>
                <w:sz w:val="22"/>
                <w:szCs w:val="22"/>
                <w:lang w:val="en-US"/>
              </w:rPr>
            </w:pPr>
          </w:p>
          <w:p w14:paraId="4A1BAA19" w14:textId="4C4DBCD2" w:rsidR="00FF37E8" w:rsidRPr="00432B0D" w:rsidRDefault="00FF37E8" w:rsidP="00FF37E8">
            <w:pPr>
              <w:autoSpaceDE w:val="0"/>
              <w:autoSpaceDN w:val="0"/>
              <w:adjustRightInd w:val="0"/>
              <w:rPr>
                <w:rFonts w:ascii="Arial" w:eastAsia="Times New Roman" w:hAnsi="Arial" w:cs="Arial"/>
                <w:sz w:val="22"/>
                <w:szCs w:val="22"/>
                <w:lang w:val="en-US"/>
              </w:rPr>
            </w:pPr>
            <w:r>
              <w:rPr>
                <w:rFonts w:ascii="Arial" w:eastAsia="Times New Roman" w:hAnsi="Arial" w:cs="Arial"/>
                <w:sz w:val="22"/>
                <w:szCs w:val="22"/>
                <w:lang w:val="en-US"/>
              </w:rPr>
              <w:t>Make sure clients know and have:</w:t>
            </w:r>
          </w:p>
          <w:p w14:paraId="603EFE2A" w14:textId="0152AC2D"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Have a backup plan because call-back calls are not instant</w:t>
            </w:r>
            <w:r w:rsidR="00FF37E8">
              <w:rPr>
                <w:rFonts w:ascii="Arial" w:eastAsia="Times New Roman" w:hAnsi="Arial" w:cs="Arial"/>
                <w:sz w:val="22"/>
                <w:szCs w:val="22"/>
                <w:lang w:val="en-US"/>
              </w:rPr>
              <w:t xml:space="preserve"> (i.e. technology fails, you have your own crisis etc.)</w:t>
            </w:r>
          </w:p>
          <w:p w14:paraId="6BA97F7A" w14:textId="05C596CF"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 xml:space="preserve">Clinic policies regarding </w:t>
            </w:r>
            <w:r w:rsidR="00FF37E8">
              <w:rPr>
                <w:rFonts w:ascii="Arial" w:eastAsia="Times New Roman" w:hAnsi="Arial" w:cs="Arial"/>
                <w:sz w:val="22"/>
                <w:szCs w:val="22"/>
                <w:lang w:val="en-US"/>
              </w:rPr>
              <w:t>electronic messages</w:t>
            </w:r>
            <w:r w:rsidRPr="00432B0D">
              <w:rPr>
                <w:rFonts w:ascii="Arial" w:eastAsia="Times New Roman" w:hAnsi="Arial" w:cs="Arial"/>
                <w:sz w:val="22"/>
                <w:szCs w:val="22"/>
                <w:lang w:val="en-US"/>
              </w:rPr>
              <w:t xml:space="preserve"> and print outs</w:t>
            </w:r>
          </w:p>
          <w:p w14:paraId="608C4C93" w14:textId="77777777"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Orient to ways to keep phone data confidential (and away from prying eyes if needed)</w:t>
            </w:r>
          </w:p>
          <w:p w14:paraId="01629AEB" w14:textId="48ED2FF2"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24 Hour Rule</w:t>
            </w:r>
          </w:p>
          <w:p w14:paraId="3EDDD1FC" w14:textId="77777777"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Phone session/text rehearsal in session</w:t>
            </w:r>
          </w:p>
          <w:p w14:paraId="5ECD7541" w14:textId="77777777" w:rsidR="00432B0D" w:rsidRPr="00432B0D" w:rsidRDefault="00432B0D" w:rsidP="00FF37E8">
            <w:pPr>
              <w:numPr>
                <w:ilvl w:val="0"/>
                <w:numId w:val="5"/>
              </w:numPr>
              <w:autoSpaceDE w:val="0"/>
              <w:autoSpaceDN w:val="0"/>
              <w:adjustRightInd w:val="0"/>
              <w:rPr>
                <w:rFonts w:ascii="Arial" w:eastAsia="Times New Roman" w:hAnsi="Arial" w:cs="Arial"/>
                <w:sz w:val="22"/>
                <w:szCs w:val="22"/>
                <w:lang w:val="en-US"/>
              </w:rPr>
            </w:pPr>
            <w:r w:rsidRPr="00432B0D">
              <w:rPr>
                <w:rFonts w:ascii="Arial" w:eastAsia="Times New Roman" w:hAnsi="Arial" w:cs="Arial"/>
                <w:sz w:val="22"/>
                <w:szCs w:val="22"/>
                <w:lang w:val="en-US"/>
              </w:rPr>
              <w:t>Will discuss both ways if it is problematic (too much, too little, ineffective, pushing limits)</w:t>
            </w:r>
          </w:p>
        </w:tc>
      </w:tr>
    </w:tbl>
    <w:p w14:paraId="3B6572A7" w14:textId="0AB0A9B7" w:rsidR="00432B0D" w:rsidRPr="00432B0D" w:rsidRDefault="000D52F1" w:rsidP="00432B0D">
      <w:pPr>
        <w:rPr>
          <w:rFonts w:ascii="Arial" w:eastAsia="MS Mincho" w:hAnsi="Arial" w:cs="Arial"/>
          <w:sz w:val="16"/>
          <w:szCs w:val="16"/>
          <w:lang w:val="en-US"/>
        </w:rPr>
      </w:pPr>
      <w:r w:rsidRPr="000D52F1">
        <w:rPr>
          <w:rFonts w:ascii="Arial" w:eastAsia="MS Mincho" w:hAnsi="Arial" w:cs="Arial"/>
          <w:sz w:val="16"/>
          <w:szCs w:val="16"/>
          <w:lang w:val="en-US"/>
        </w:rPr>
        <w:t>Created/Compiled by Christopher Conley</w:t>
      </w:r>
      <w:r w:rsidR="00CF79AB">
        <w:rPr>
          <w:rFonts w:ascii="Arial" w:eastAsia="MS Mincho" w:hAnsi="Arial" w:cs="Arial"/>
          <w:sz w:val="16"/>
          <w:szCs w:val="16"/>
          <w:lang w:val="en-US"/>
        </w:rPr>
        <w:t xml:space="preserve"> MSW,</w:t>
      </w:r>
      <w:r w:rsidRPr="000D52F1">
        <w:rPr>
          <w:rFonts w:ascii="Arial" w:eastAsia="MS Mincho" w:hAnsi="Arial" w:cs="Arial"/>
          <w:sz w:val="16"/>
          <w:szCs w:val="16"/>
          <w:lang w:val="en-US"/>
        </w:rPr>
        <w:t xml:space="preserve"> </w:t>
      </w:r>
      <w:r w:rsidR="00CF79AB">
        <w:rPr>
          <w:rFonts w:ascii="Arial" w:eastAsia="MS Mincho" w:hAnsi="Arial" w:cs="Arial"/>
          <w:sz w:val="16"/>
          <w:szCs w:val="16"/>
          <w:lang w:val="en-US"/>
        </w:rPr>
        <w:t>DSW,</w:t>
      </w:r>
      <w:r w:rsidRPr="000D52F1">
        <w:rPr>
          <w:rFonts w:ascii="Arial" w:eastAsia="MS Mincho" w:hAnsi="Arial" w:cs="Arial"/>
          <w:sz w:val="16"/>
          <w:szCs w:val="16"/>
          <w:lang w:val="en-US"/>
        </w:rPr>
        <w:t xml:space="preserve"> RSW V1.</w:t>
      </w:r>
      <w:r w:rsidR="00CF79AB">
        <w:rPr>
          <w:rFonts w:ascii="Arial" w:eastAsia="MS Mincho" w:hAnsi="Arial" w:cs="Arial"/>
          <w:sz w:val="16"/>
          <w:szCs w:val="16"/>
          <w:lang w:val="en-US"/>
        </w:rPr>
        <w:t>2</w:t>
      </w:r>
    </w:p>
    <w:p w14:paraId="5C39C7FA" w14:textId="77777777" w:rsidR="00000000" w:rsidRPr="00ED5852" w:rsidRDefault="00000000">
      <w:pPr>
        <w:rPr>
          <w:rFonts w:ascii="Arial" w:hAnsi="Arial" w:cs="Arial"/>
        </w:rPr>
      </w:pPr>
    </w:p>
    <w:sectPr w:rsidR="00C523D7" w:rsidRPr="00ED5852" w:rsidSect="00526CCB">
      <w:headerReference w:type="first" r:id="rId8"/>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FCAB" w14:textId="77777777" w:rsidR="00094039" w:rsidRDefault="00094039" w:rsidP="00ED5852">
      <w:r>
        <w:separator/>
      </w:r>
    </w:p>
  </w:endnote>
  <w:endnote w:type="continuationSeparator" w:id="0">
    <w:p w14:paraId="78B8B3F0" w14:textId="77777777" w:rsidR="00094039" w:rsidRDefault="00094039" w:rsidP="00ED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AF1F" w14:textId="77777777" w:rsidR="00094039" w:rsidRDefault="00094039" w:rsidP="00ED5852">
      <w:r>
        <w:separator/>
      </w:r>
    </w:p>
  </w:footnote>
  <w:footnote w:type="continuationSeparator" w:id="0">
    <w:p w14:paraId="0131845F" w14:textId="77777777" w:rsidR="00094039" w:rsidRDefault="00094039" w:rsidP="00ED5852">
      <w:r>
        <w:continuationSeparator/>
      </w:r>
    </w:p>
  </w:footnote>
  <w:footnote w:id="1">
    <w:p w14:paraId="3070DDB0" w14:textId="77777777" w:rsidR="00A96A30" w:rsidRDefault="00A96A30" w:rsidP="00A96A30">
      <w:pPr>
        <w:pStyle w:val="NormalWeb"/>
      </w:pPr>
      <w:r>
        <w:rPr>
          <w:rStyle w:val="FootnoteReference"/>
        </w:rPr>
        <w:footnoteRef/>
      </w:r>
      <w:r>
        <w:t xml:space="preserve"> </w:t>
      </w:r>
      <w:r w:rsidRPr="00A96A30">
        <w:rPr>
          <w:rFonts w:ascii="Arial" w:hAnsi="Arial" w:cs="Arial"/>
          <w:sz w:val="16"/>
          <w:szCs w:val="16"/>
        </w:rPr>
        <w:t xml:space="preserve">Bryan CJ, May AM, </w:t>
      </w:r>
      <w:proofErr w:type="spellStart"/>
      <w:r w:rsidRPr="00A96A30">
        <w:rPr>
          <w:rFonts w:ascii="Arial" w:hAnsi="Arial" w:cs="Arial"/>
          <w:sz w:val="16"/>
          <w:szCs w:val="16"/>
        </w:rPr>
        <w:t>Rozek</w:t>
      </w:r>
      <w:proofErr w:type="spellEnd"/>
      <w:r w:rsidRPr="00A96A30">
        <w:rPr>
          <w:rFonts w:ascii="Arial" w:hAnsi="Arial" w:cs="Arial"/>
          <w:sz w:val="16"/>
          <w:szCs w:val="16"/>
        </w:rPr>
        <w:t xml:space="preserve"> DC, et al. Use of crisis management interventions among suicidal patients: Results of a randomized controlled trial. </w:t>
      </w:r>
      <w:r w:rsidRPr="00A96A30">
        <w:rPr>
          <w:rFonts w:ascii="Arial" w:hAnsi="Arial" w:cs="Arial"/>
          <w:i/>
          <w:iCs/>
          <w:sz w:val="16"/>
          <w:szCs w:val="16"/>
        </w:rPr>
        <w:t xml:space="preserve">Depress </w:t>
      </w:r>
      <w:proofErr w:type="spellStart"/>
      <w:r w:rsidRPr="00A96A30">
        <w:rPr>
          <w:rFonts w:ascii="Arial" w:hAnsi="Arial" w:cs="Arial"/>
          <w:i/>
          <w:iCs/>
          <w:sz w:val="16"/>
          <w:szCs w:val="16"/>
        </w:rPr>
        <w:t>Anxi</w:t>
      </w:r>
      <w:proofErr w:type="spellEnd"/>
      <w:r w:rsidRPr="00A96A30">
        <w:rPr>
          <w:rFonts w:ascii="Arial" w:hAnsi="Arial" w:cs="Arial"/>
          <w:i/>
          <w:iCs/>
          <w:sz w:val="16"/>
          <w:szCs w:val="16"/>
        </w:rPr>
        <w:t xml:space="preserve">- </w:t>
      </w:r>
      <w:proofErr w:type="spellStart"/>
      <w:r w:rsidRPr="00A96A30">
        <w:rPr>
          <w:rFonts w:ascii="Arial" w:hAnsi="Arial" w:cs="Arial"/>
          <w:i/>
          <w:iCs/>
          <w:sz w:val="16"/>
          <w:szCs w:val="16"/>
        </w:rPr>
        <w:t>ety</w:t>
      </w:r>
      <w:proofErr w:type="spellEnd"/>
      <w:r w:rsidRPr="00A96A30">
        <w:rPr>
          <w:rFonts w:ascii="Arial" w:hAnsi="Arial" w:cs="Arial"/>
          <w:sz w:val="16"/>
          <w:szCs w:val="16"/>
        </w:rPr>
        <w:t xml:space="preserve">. </w:t>
      </w:r>
      <w:proofErr w:type="gramStart"/>
      <w:r w:rsidRPr="00A96A30">
        <w:rPr>
          <w:rFonts w:ascii="Arial" w:hAnsi="Arial" w:cs="Arial"/>
          <w:sz w:val="16"/>
          <w:szCs w:val="16"/>
        </w:rPr>
        <w:t>2018;35:619</w:t>
      </w:r>
      <w:proofErr w:type="gramEnd"/>
      <w:r w:rsidRPr="00A96A30">
        <w:rPr>
          <w:rFonts w:ascii="Arial" w:hAnsi="Arial" w:cs="Arial"/>
          <w:sz w:val="16"/>
          <w:szCs w:val="16"/>
        </w:rPr>
        <w:t>–628. https://doi.org/10.1002/da.22753</w:t>
      </w:r>
      <w:r>
        <w:rPr>
          <w:rFonts w:ascii="Lato" w:hAnsi="Lato"/>
          <w:sz w:val="16"/>
          <w:szCs w:val="16"/>
        </w:rPr>
        <w:t xml:space="preserve"> </w:t>
      </w:r>
    </w:p>
    <w:p w14:paraId="0E6C42B3" w14:textId="54DD1DBD" w:rsidR="00A96A30" w:rsidRDefault="00A96A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3327" w14:textId="0C221BFA" w:rsidR="00000000" w:rsidRPr="00ED5852" w:rsidRDefault="00ED5852" w:rsidP="00A85D5E">
    <w:pPr>
      <w:pStyle w:val="Header"/>
      <w:jc w:val="center"/>
      <w:rPr>
        <w:rFonts w:ascii="Arial" w:hAnsi="Arial" w:cs="Arial"/>
        <w:b/>
        <w:sz w:val="28"/>
        <w:szCs w:val="28"/>
        <w:lang w:val="en-CA"/>
      </w:rPr>
    </w:pPr>
    <w:r w:rsidRPr="00ED5852">
      <w:rPr>
        <w:rFonts w:ascii="Arial" w:hAnsi="Arial" w:cs="Arial"/>
        <w:b/>
        <w:sz w:val="28"/>
        <w:szCs w:val="28"/>
        <w:lang w:val="en-CA"/>
      </w:rPr>
      <w:t>DBT Pre-Treatment Checklist Strategies and Reminders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16DF"/>
    <w:multiLevelType w:val="hybridMultilevel"/>
    <w:tmpl w:val="97E49AD2"/>
    <w:lvl w:ilvl="0" w:tplc="49349D2A">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7C4CD6"/>
    <w:multiLevelType w:val="hybridMultilevel"/>
    <w:tmpl w:val="129C5514"/>
    <w:lvl w:ilvl="0" w:tplc="49349D2A">
      <w:start w:val="1"/>
      <w:numFmt w:val="bullet"/>
      <w:lvlText w:val="q"/>
      <w:lvlJc w:val="left"/>
      <w:pPr>
        <w:ind w:left="360" w:hanging="360"/>
      </w:pPr>
      <w:rPr>
        <w:rFonts w:ascii="Wingdings" w:hAnsi="Wingdings" w:hint="default"/>
      </w:rPr>
    </w:lvl>
    <w:lvl w:ilvl="1" w:tplc="49349D2A">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206483"/>
    <w:multiLevelType w:val="hybridMultilevel"/>
    <w:tmpl w:val="456A5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BD4981"/>
    <w:multiLevelType w:val="hybridMultilevel"/>
    <w:tmpl w:val="17FC69BA"/>
    <w:lvl w:ilvl="0" w:tplc="8FF40CE6">
      <w:start w:val="1"/>
      <w:numFmt w:val="bullet"/>
      <w:lvlText w:val="q"/>
      <w:lvlJc w:val="left"/>
      <w:pPr>
        <w:ind w:left="360" w:hanging="360"/>
      </w:pPr>
      <w:rPr>
        <w:rFonts w:ascii="Wingdings" w:hAnsi="Wingdings" w:hint="default"/>
        <w:sz w:val="22"/>
      </w:rPr>
    </w:lvl>
    <w:lvl w:ilvl="1" w:tplc="49349D2A">
      <w:start w:val="1"/>
      <w:numFmt w:val="bullet"/>
      <w:lvlText w:val="q"/>
      <w:lvlJc w:val="left"/>
      <w:pPr>
        <w:ind w:left="1080" w:hanging="360"/>
      </w:pPr>
      <w:rPr>
        <w:rFonts w:ascii="Wingdings" w:hAnsi="Wingdings" w:hint="default"/>
      </w:rPr>
    </w:lvl>
    <w:lvl w:ilvl="2" w:tplc="49349D2A">
      <w:start w:val="1"/>
      <w:numFmt w:val="bullet"/>
      <w:lvlText w:val="q"/>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154699"/>
    <w:multiLevelType w:val="hybridMultilevel"/>
    <w:tmpl w:val="F2CC3BCA"/>
    <w:lvl w:ilvl="0" w:tplc="49349D2A">
      <w:start w:val="1"/>
      <w:numFmt w:val="bullet"/>
      <w:lvlText w:val="q"/>
      <w:lvlJc w:val="left"/>
      <w:pPr>
        <w:ind w:left="360" w:hanging="360"/>
      </w:pPr>
      <w:rPr>
        <w:rFonts w:ascii="Wingdings" w:hAnsi="Wingdings" w:hint="default"/>
      </w:rPr>
    </w:lvl>
    <w:lvl w:ilvl="1" w:tplc="49349D2A">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2E444D"/>
    <w:multiLevelType w:val="hybridMultilevel"/>
    <w:tmpl w:val="0F5E0FC4"/>
    <w:lvl w:ilvl="0" w:tplc="49349D2A">
      <w:start w:val="1"/>
      <w:numFmt w:val="bullet"/>
      <w:lvlText w:val="q"/>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9B00D3"/>
    <w:multiLevelType w:val="hybridMultilevel"/>
    <w:tmpl w:val="825C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0DCB"/>
    <w:multiLevelType w:val="hybridMultilevel"/>
    <w:tmpl w:val="9B6E3D30"/>
    <w:lvl w:ilvl="0" w:tplc="49349D2A">
      <w:start w:val="1"/>
      <w:numFmt w:val="bullet"/>
      <w:lvlText w:val="q"/>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8872510">
    <w:abstractNumId w:val="3"/>
  </w:num>
  <w:num w:numId="2" w16cid:durableId="317422526">
    <w:abstractNumId w:val="5"/>
  </w:num>
  <w:num w:numId="3" w16cid:durableId="611864282">
    <w:abstractNumId w:val="1"/>
  </w:num>
  <w:num w:numId="4" w16cid:durableId="2034916930">
    <w:abstractNumId w:val="7"/>
  </w:num>
  <w:num w:numId="5" w16cid:durableId="93210189">
    <w:abstractNumId w:val="4"/>
  </w:num>
  <w:num w:numId="6" w16cid:durableId="1126389065">
    <w:abstractNumId w:val="0"/>
  </w:num>
  <w:num w:numId="7" w16cid:durableId="237181256">
    <w:abstractNumId w:val="2"/>
  </w:num>
  <w:num w:numId="8" w16cid:durableId="210187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0D"/>
    <w:rsid w:val="00032173"/>
    <w:rsid w:val="0005218D"/>
    <w:rsid w:val="00094039"/>
    <w:rsid w:val="00096A67"/>
    <w:rsid w:val="000C7132"/>
    <w:rsid w:val="000D52F1"/>
    <w:rsid w:val="000E31FA"/>
    <w:rsid w:val="00174C7F"/>
    <w:rsid w:val="001B0C6B"/>
    <w:rsid w:val="001E591E"/>
    <w:rsid w:val="002551CB"/>
    <w:rsid w:val="0025674C"/>
    <w:rsid w:val="002619AB"/>
    <w:rsid w:val="002707F0"/>
    <w:rsid w:val="00284D65"/>
    <w:rsid w:val="002F340A"/>
    <w:rsid w:val="00344103"/>
    <w:rsid w:val="00390457"/>
    <w:rsid w:val="00406595"/>
    <w:rsid w:val="00416024"/>
    <w:rsid w:val="00432B0D"/>
    <w:rsid w:val="004E5F63"/>
    <w:rsid w:val="00525712"/>
    <w:rsid w:val="00582DE8"/>
    <w:rsid w:val="005A54D7"/>
    <w:rsid w:val="005C0F52"/>
    <w:rsid w:val="005F5A14"/>
    <w:rsid w:val="00622604"/>
    <w:rsid w:val="0067171A"/>
    <w:rsid w:val="00681878"/>
    <w:rsid w:val="006936F0"/>
    <w:rsid w:val="006A32A1"/>
    <w:rsid w:val="006C1000"/>
    <w:rsid w:val="00754C3E"/>
    <w:rsid w:val="007575FC"/>
    <w:rsid w:val="007A5ED4"/>
    <w:rsid w:val="007C1067"/>
    <w:rsid w:val="007F5076"/>
    <w:rsid w:val="008025A5"/>
    <w:rsid w:val="00820468"/>
    <w:rsid w:val="00852B0B"/>
    <w:rsid w:val="00886842"/>
    <w:rsid w:val="008B112A"/>
    <w:rsid w:val="008C2075"/>
    <w:rsid w:val="008F1BB7"/>
    <w:rsid w:val="00904C1E"/>
    <w:rsid w:val="0090605D"/>
    <w:rsid w:val="00954332"/>
    <w:rsid w:val="009559E2"/>
    <w:rsid w:val="00961BCA"/>
    <w:rsid w:val="009673FF"/>
    <w:rsid w:val="009E5330"/>
    <w:rsid w:val="00A04F30"/>
    <w:rsid w:val="00A339CA"/>
    <w:rsid w:val="00A37FFA"/>
    <w:rsid w:val="00A96A30"/>
    <w:rsid w:val="00B122B5"/>
    <w:rsid w:val="00B45FA5"/>
    <w:rsid w:val="00B97AFF"/>
    <w:rsid w:val="00C75E6E"/>
    <w:rsid w:val="00C9688B"/>
    <w:rsid w:val="00CF79AB"/>
    <w:rsid w:val="00D04F95"/>
    <w:rsid w:val="00D278C9"/>
    <w:rsid w:val="00D42A77"/>
    <w:rsid w:val="00E23954"/>
    <w:rsid w:val="00E40610"/>
    <w:rsid w:val="00E6742F"/>
    <w:rsid w:val="00EC76D6"/>
    <w:rsid w:val="00ED5852"/>
    <w:rsid w:val="00F45F7D"/>
    <w:rsid w:val="00F64094"/>
    <w:rsid w:val="00F9268C"/>
    <w:rsid w:val="00FA1301"/>
    <w:rsid w:val="00FD32DA"/>
    <w:rsid w:val="00FF37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C87D7"/>
  <w14:defaultImageDpi w14:val="300"/>
  <w15:chartTrackingRefBased/>
  <w15:docId w15:val="{32A69AB5-3767-144B-9C01-320CEF9C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B0D"/>
    <w:pPr>
      <w:tabs>
        <w:tab w:val="center" w:pos="4320"/>
        <w:tab w:val="right" w:pos="8640"/>
      </w:tabs>
    </w:pPr>
    <w:rPr>
      <w:rFonts w:ascii="Times New Roman" w:eastAsia="MS Mincho" w:hAnsi="Times New Roman" w:cs="Times New Roman"/>
      <w:lang w:val="en-US"/>
    </w:rPr>
  </w:style>
  <w:style w:type="character" w:customStyle="1" w:styleId="HeaderChar">
    <w:name w:val="Header Char"/>
    <w:basedOn w:val="DefaultParagraphFont"/>
    <w:link w:val="Header"/>
    <w:uiPriority w:val="99"/>
    <w:rsid w:val="00432B0D"/>
    <w:rPr>
      <w:rFonts w:ascii="Times New Roman" w:eastAsia="MS Mincho" w:hAnsi="Times New Roman" w:cs="Times New Roman"/>
      <w:lang w:val="en-US"/>
    </w:rPr>
  </w:style>
  <w:style w:type="paragraph" w:styleId="ListParagraph">
    <w:name w:val="List Paragraph"/>
    <w:basedOn w:val="Normal"/>
    <w:uiPriority w:val="99"/>
    <w:qFormat/>
    <w:rsid w:val="00432B0D"/>
    <w:pPr>
      <w:autoSpaceDE w:val="0"/>
      <w:autoSpaceDN w:val="0"/>
      <w:adjustRightInd w:val="0"/>
      <w:ind w:left="720"/>
    </w:pPr>
    <w:rPr>
      <w:rFonts w:ascii="Times New Roman" w:eastAsia="Times New Roman" w:hAnsi="Times New Roman" w:cs="Times New Roman"/>
      <w:lang w:val="en-US"/>
    </w:rPr>
  </w:style>
  <w:style w:type="paragraph" w:styleId="Footer">
    <w:name w:val="footer"/>
    <w:basedOn w:val="Normal"/>
    <w:link w:val="FooterChar"/>
    <w:uiPriority w:val="99"/>
    <w:unhideWhenUsed/>
    <w:rsid w:val="00ED5852"/>
    <w:pPr>
      <w:tabs>
        <w:tab w:val="center" w:pos="4680"/>
        <w:tab w:val="right" w:pos="9360"/>
      </w:tabs>
    </w:pPr>
  </w:style>
  <w:style w:type="character" w:customStyle="1" w:styleId="FooterChar">
    <w:name w:val="Footer Char"/>
    <w:basedOn w:val="DefaultParagraphFont"/>
    <w:link w:val="Footer"/>
    <w:uiPriority w:val="99"/>
    <w:rsid w:val="00ED5852"/>
  </w:style>
  <w:style w:type="paragraph" w:styleId="FootnoteText">
    <w:name w:val="footnote text"/>
    <w:basedOn w:val="Normal"/>
    <w:link w:val="FootnoteTextChar"/>
    <w:uiPriority w:val="99"/>
    <w:semiHidden/>
    <w:unhideWhenUsed/>
    <w:rsid w:val="00A96A30"/>
    <w:rPr>
      <w:sz w:val="20"/>
      <w:szCs w:val="20"/>
    </w:rPr>
  </w:style>
  <w:style w:type="character" w:customStyle="1" w:styleId="FootnoteTextChar">
    <w:name w:val="Footnote Text Char"/>
    <w:basedOn w:val="DefaultParagraphFont"/>
    <w:link w:val="FootnoteText"/>
    <w:uiPriority w:val="99"/>
    <w:semiHidden/>
    <w:rsid w:val="00A96A30"/>
    <w:rPr>
      <w:sz w:val="20"/>
      <w:szCs w:val="20"/>
    </w:rPr>
  </w:style>
  <w:style w:type="character" w:styleId="FootnoteReference">
    <w:name w:val="footnote reference"/>
    <w:basedOn w:val="DefaultParagraphFont"/>
    <w:uiPriority w:val="99"/>
    <w:semiHidden/>
    <w:unhideWhenUsed/>
    <w:rsid w:val="00A96A30"/>
    <w:rPr>
      <w:vertAlign w:val="superscript"/>
    </w:rPr>
  </w:style>
  <w:style w:type="paragraph" w:styleId="NormalWeb">
    <w:name w:val="Normal (Web)"/>
    <w:basedOn w:val="Normal"/>
    <w:uiPriority w:val="99"/>
    <w:semiHidden/>
    <w:unhideWhenUsed/>
    <w:rsid w:val="00A96A3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24869">
      <w:bodyDiv w:val="1"/>
      <w:marLeft w:val="0"/>
      <w:marRight w:val="0"/>
      <w:marTop w:val="0"/>
      <w:marBottom w:val="0"/>
      <w:divBdr>
        <w:top w:val="none" w:sz="0" w:space="0" w:color="auto"/>
        <w:left w:val="none" w:sz="0" w:space="0" w:color="auto"/>
        <w:bottom w:val="none" w:sz="0" w:space="0" w:color="auto"/>
        <w:right w:val="none" w:sz="0" w:space="0" w:color="auto"/>
      </w:divBdr>
      <w:divsChild>
        <w:div w:id="1576283394">
          <w:marLeft w:val="0"/>
          <w:marRight w:val="0"/>
          <w:marTop w:val="0"/>
          <w:marBottom w:val="0"/>
          <w:divBdr>
            <w:top w:val="none" w:sz="0" w:space="0" w:color="auto"/>
            <w:left w:val="none" w:sz="0" w:space="0" w:color="auto"/>
            <w:bottom w:val="none" w:sz="0" w:space="0" w:color="auto"/>
            <w:right w:val="none" w:sz="0" w:space="0" w:color="auto"/>
          </w:divBdr>
          <w:divsChild>
            <w:div w:id="1706982431">
              <w:marLeft w:val="0"/>
              <w:marRight w:val="0"/>
              <w:marTop w:val="0"/>
              <w:marBottom w:val="0"/>
              <w:divBdr>
                <w:top w:val="none" w:sz="0" w:space="0" w:color="auto"/>
                <w:left w:val="none" w:sz="0" w:space="0" w:color="auto"/>
                <w:bottom w:val="none" w:sz="0" w:space="0" w:color="auto"/>
                <w:right w:val="none" w:sz="0" w:space="0" w:color="auto"/>
              </w:divBdr>
              <w:divsChild>
                <w:div w:id="14218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7AC5-9F67-E549-8DE9-1DE2F963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Conley</dc:creator>
  <cp:keywords/>
  <dc:description/>
  <cp:lastModifiedBy>Christopher Conley</cp:lastModifiedBy>
  <cp:revision>54</cp:revision>
  <cp:lastPrinted>2019-02-03T21:30:00Z</cp:lastPrinted>
  <dcterms:created xsi:type="dcterms:W3CDTF">2019-02-03T15:55:00Z</dcterms:created>
  <dcterms:modified xsi:type="dcterms:W3CDTF">2023-07-18T13:48:00Z</dcterms:modified>
</cp:coreProperties>
</file>